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F8" w:rsidRPr="007740CC" w:rsidRDefault="00096205" w:rsidP="0001378E">
      <w:pPr>
        <w:pStyle w:val="Heading1"/>
        <w:rPr>
          <w:sz w:val="22"/>
          <w:szCs w:val="22"/>
          <w:lang w:val="mk-MK"/>
        </w:rPr>
      </w:pPr>
      <w:bookmarkStart w:id="0" w:name="_GoBack"/>
      <w:bookmarkEnd w:id="0"/>
      <w:r w:rsidRPr="007740CC">
        <w:rPr>
          <w:sz w:val="22"/>
          <w:szCs w:val="22"/>
        </w:rPr>
        <w:br/>
      </w:r>
    </w:p>
    <w:p w:rsidR="00FF34F8" w:rsidRPr="007740CC" w:rsidRDefault="00FF34F8" w:rsidP="0097610B">
      <w:pPr>
        <w:pStyle w:val="Heading1"/>
        <w:rPr>
          <w:sz w:val="22"/>
          <w:szCs w:val="22"/>
          <w:lang w:val="mk-MK"/>
        </w:rPr>
      </w:pPr>
      <w:r w:rsidRPr="007740CC">
        <w:rPr>
          <w:sz w:val="22"/>
          <w:szCs w:val="22"/>
          <w:lang w:val="mk-MK"/>
        </w:rPr>
        <w:t xml:space="preserve">ПРАШАЛНИК </w:t>
      </w:r>
    </w:p>
    <w:p w:rsidR="004A75C2" w:rsidRPr="007740CC" w:rsidRDefault="00FF34F8" w:rsidP="0097610B">
      <w:pPr>
        <w:pStyle w:val="Heading1"/>
        <w:rPr>
          <w:sz w:val="22"/>
          <w:szCs w:val="22"/>
          <w:lang w:val="mk-MK"/>
        </w:rPr>
      </w:pPr>
      <w:r w:rsidRPr="007740CC">
        <w:rPr>
          <w:sz w:val="22"/>
          <w:szCs w:val="22"/>
          <w:lang w:val="mk-MK"/>
        </w:rPr>
        <w:t xml:space="preserve">за потребите на </w:t>
      </w:r>
      <w:r w:rsidRPr="007740CC">
        <w:rPr>
          <w:color w:val="000000"/>
          <w:sz w:val="22"/>
          <w:szCs w:val="22"/>
        </w:rPr>
        <w:t>процесот на спроведување на Национална проценка од ризикот од перење пари и финансирање на тероризам</w:t>
      </w:r>
    </w:p>
    <w:p w:rsidR="009842B5" w:rsidRPr="007740CC" w:rsidRDefault="009842B5" w:rsidP="009842B5"/>
    <w:p w:rsidR="00D10F0C" w:rsidRPr="007740CC" w:rsidRDefault="00D10F0C" w:rsidP="009842B5"/>
    <w:p w:rsidR="00A035F2" w:rsidRPr="007740CC" w:rsidRDefault="00A035F2" w:rsidP="00A03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mk-MK"/>
        </w:rPr>
      </w:pPr>
      <w:r w:rsidRPr="007740CC">
        <w:rPr>
          <w:b/>
          <w:lang w:val="mk-MK"/>
        </w:rPr>
        <w:t xml:space="preserve">Овој Прашалник е анонимен и </w:t>
      </w:r>
      <w:r w:rsidR="000A2BAC" w:rsidRPr="007740CC">
        <w:rPr>
          <w:b/>
          <w:lang w:val="mk-MK"/>
        </w:rPr>
        <w:t xml:space="preserve">е </w:t>
      </w:r>
      <w:r w:rsidRPr="007740CC">
        <w:rPr>
          <w:b/>
          <w:lang w:val="mk-MK"/>
        </w:rPr>
        <w:t xml:space="preserve">изработен исклучиво за потребите на подготовка на Извештајот за  </w:t>
      </w:r>
      <w:r w:rsidRPr="007740CC">
        <w:rPr>
          <w:b/>
          <w:color w:val="000000"/>
          <w:shd w:val="clear" w:color="auto" w:fill="FCFDFE"/>
        </w:rPr>
        <w:t>Национална проценка од ризикот од перење пари и финансирање на тероризам (НРА)</w:t>
      </w:r>
      <w:r w:rsidRPr="007740CC">
        <w:rPr>
          <w:b/>
          <w:color w:val="000000"/>
          <w:shd w:val="clear" w:color="auto" w:fill="FCFDFE"/>
          <w:lang w:val="mk-MK"/>
        </w:rPr>
        <w:t xml:space="preserve"> - Модул 6.</w:t>
      </w:r>
    </w:p>
    <w:p w:rsidR="00A035F2" w:rsidRPr="007740CC" w:rsidRDefault="00A035F2" w:rsidP="00A03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  <w:shd w:val="clear" w:color="auto" w:fill="FCFDFE"/>
          <w:lang w:val="mk-MK"/>
        </w:rPr>
      </w:pPr>
    </w:p>
    <w:p w:rsidR="00A035F2" w:rsidRPr="007740CC" w:rsidRDefault="00A035F2" w:rsidP="00A03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mk-MK"/>
        </w:rPr>
      </w:pPr>
      <w:r w:rsidRPr="007740CC">
        <w:rPr>
          <w:b/>
          <w:color w:val="000000"/>
          <w:shd w:val="clear" w:color="auto" w:fill="FCFDFE"/>
          <w:lang w:val="mk-MK"/>
        </w:rPr>
        <w:t>Одговорите од овој прашалник не мож</w:t>
      </w:r>
      <w:r w:rsidR="000A2BAC" w:rsidRPr="007740CC">
        <w:rPr>
          <w:b/>
          <w:color w:val="000000"/>
          <w:shd w:val="clear" w:color="auto" w:fill="FCFDFE"/>
          <w:lang w:val="mk-MK"/>
        </w:rPr>
        <w:t>е</w:t>
      </w:r>
      <w:r w:rsidRPr="007740CC">
        <w:rPr>
          <w:b/>
          <w:color w:val="000000"/>
          <w:shd w:val="clear" w:color="auto" w:fill="FCFDFE"/>
          <w:lang w:val="mk-MK"/>
        </w:rPr>
        <w:t xml:space="preserve"> да бидат предмет на контрола/надзор/супервизија од било кој тип над компанијата/вработените.</w:t>
      </w:r>
    </w:p>
    <w:p w:rsidR="00D10F0C" w:rsidRPr="007740CC" w:rsidRDefault="00D10F0C" w:rsidP="009842B5"/>
    <w:p w:rsidR="00D10F0C" w:rsidRPr="007740CC" w:rsidRDefault="00D10F0C" w:rsidP="009842B5"/>
    <w:p w:rsidR="00D10F0C" w:rsidRPr="007740CC" w:rsidRDefault="00D10F0C" w:rsidP="009842B5"/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  <w:gridCol w:w="729"/>
        <w:gridCol w:w="729"/>
      </w:tblGrid>
      <w:tr w:rsidR="009F350E" w:rsidRPr="007740CC" w:rsidTr="008C1EB4">
        <w:trPr>
          <w:trHeight w:val="526"/>
        </w:trPr>
        <w:tc>
          <w:tcPr>
            <w:tcW w:w="9558" w:type="dxa"/>
            <w:tcBorders>
              <w:right w:val="single" w:sz="4" w:space="0" w:color="auto"/>
            </w:tcBorders>
            <w:vAlign w:val="bottom"/>
          </w:tcPr>
          <w:p w:rsidR="009F350E" w:rsidRPr="007740CC" w:rsidRDefault="00A035F2" w:rsidP="008C1EB4">
            <w:pPr>
              <w:spacing w:after="160" w:line="259" w:lineRule="auto"/>
              <w:rPr>
                <w:lang w:val="mk-MK"/>
              </w:rPr>
            </w:pPr>
            <w:r w:rsidRPr="007740CC">
              <w:rPr>
                <w:lang w:val="mk-MK"/>
              </w:rPr>
              <w:t xml:space="preserve">1. </w:t>
            </w:r>
            <w:r w:rsidR="00D10F0C" w:rsidRPr="007740CC">
              <w:rPr>
                <w:lang w:val="mk-MK"/>
              </w:rPr>
              <w:t>Дали имате познавање од прекршочните и кривичните одредби во Законот за спречување на перење пари и финансирање тероризам?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0E" w:rsidRPr="007740CC" w:rsidRDefault="00D10F0C" w:rsidP="008C1EB4">
            <w:pPr>
              <w:rPr>
                <w:lang w:val="mk-MK"/>
              </w:rPr>
            </w:pPr>
            <w:r w:rsidRPr="007740CC">
              <w:rPr>
                <w:lang w:val="mk-MK"/>
              </w:rPr>
              <w:t>Да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50E" w:rsidRPr="007740CC" w:rsidRDefault="00D10F0C" w:rsidP="008C1EB4">
            <w:pPr>
              <w:jc w:val="center"/>
              <w:rPr>
                <w:lang w:val="mk-MK"/>
              </w:rPr>
            </w:pPr>
            <w:r w:rsidRPr="007740CC">
              <w:rPr>
                <w:lang w:val="mk-MK"/>
              </w:rPr>
              <w:t>Не</w:t>
            </w:r>
          </w:p>
        </w:tc>
      </w:tr>
    </w:tbl>
    <w:p w:rsidR="009F350E" w:rsidRPr="007740CC" w:rsidRDefault="009F350E" w:rsidP="00862AD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  <w:gridCol w:w="729"/>
        <w:gridCol w:w="729"/>
      </w:tblGrid>
      <w:tr w:rsidR="00D10F0C" w:rsidRPr="007740CC" w:rsidTr="008C1EB4">
        <w:trPr>
          <w:trHeight w:val="526"/>
          <w:jc w:val="center"/>
        </w:trPr>
        <w:tc>
          <w:tcPr>
            <w:tcW w:w="9558" w:type="dxa"/>
            <w:tcBorders>
              <w:right w:val="single" w:sz="4" w:space="0" w:color="auto"/>
            </w:tcBorders>
            <w:vAlign w:val="bottom"/>
          </w:tcPr>
          <w:p w:rsidR="00D10F0C" w:rsidRPr="007740CC" w:rsidRDefault="00A035F2" w:rsidP="00862AD0">
            <w:pPr>
              <w:spacing w:after="160" w:line="259" w:lineRule="auto"/>
              <w:rPr>
                <w:lang w:val="mk-MK"/>
              </w:rPr>
            </w:pPr>
            <w:r w:rsidRPr="007740CC">
              <w:rPr>
                <w:lang w:val="mk-MK"/>
              </w:rPr>
              <w:t xml:space="preserve">2. </w:t>
            </w:r>
            <w:r w:rsidR="00D10F0C" w:rsidRPr="007740CC">
              <w:rPr>
                <w:lang w:val="mk-MK"/>
              </w:rPr>
              <w:t>Дали сметате дека Вашите вработени имаат познавање од законската регулатива поврзана со спречување на перење пари?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0C" w:rsidRPr="007740CC" w:rsidRDefault="00D10F0C" w:rsidP="00862AD0">
            <w:pPr>
              <w:rPr>
                <w:lang w:val="mk-MK"/>
              </w:rPr>
            </w:pPr>
            <w:r w:rsidRPr="007740CC">
              <w:rPr>
                <w:lang w:val="mk-MK"/>
              </w:rPr>
              <w:t>Да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0C" w:rsidRPr="007740CC" w:rsidRDefault="00D10F0C" w:rsidP="00862AD0">
            <w:pPr>
              <w:jc w:val="center"/>
              <w:rPr>
                <w:lang w:val="mk-MK"/>
              </w:rPr>
            </w:pPr>
            <w:r w:rsidRPr="007740CC">
              <w:rPr>
                <w:lang w:val="mk-MK"/>
              </w:rPr>
              <w:t>Не</w:t>
            </w:r>
          </w:p>
        </w:tc>
      </w:tr>
    </w:tbl>
    <w:p w:rsidR="00D10F0C" w:rsidRPr="007740CC" w:rsidRDefault="00D10F0C" w:rsidP="00862AD0"/>
    <w:p w:rsidR="00D10F0C" w:rsidRPr="007740CC" w:rsidRDefault="00D10F0C" w:rsidP="00862AD0">
      <w:pPr>
        <w:rPr>
          <w:lang w:val="mk-MK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  <w:gridCol w:w="729"/>
        <w:gridCol w:w="729"/>
      </w:tblGrid>
      <w:tr w:rsidR="00CB5CDD" w:rsidRPr="007740CC" w:rsidTr="008C1EB4">
        <w:trPr>
          <w:trHeight w:val="526"/>
          <w:jc w:val="center"/>
        </w:trPr>
        <w:tc>
          <w:tcPr>
            <w:tcW w:w="9558" w:type="dxa"/>
            <w:tcBorders>
              <w:right w:val="single" w:sz="4" w:space="0" w:color="auto"/>
            </w:tcBorders>
            <w:vAlign w:val="bottom"/>
          </w:tcPr>
          <w:p w:rsidR="00CB5CDD" w:rsidRPr="007740CC" w:rsidRDefault="00A035F2" w:rsidP="00862AD0">
            <w:pPr>
              <w:spacing w:after="160" w:line="259" w:lineRule="auto"/>
              <w:rPr>
                <w:lang w:val="mk-MK"/>
              </w:rPr>
            </w:pPr>
            <w:r w:rsidRPr="007740CC">
              <w:rPr>
                <w:lang w:val="mk-MK"/>
              </w:rPr>
              <w:t xml:space="preserve">3. </w:t>
            </w:r>
            <w:r w:rsidR="00CB5CDD" w:rsidRPr="007740CC">
              <w:rPr>
                <w:lang w:val="mk-MK"/>
              </w:rPr>
              <w:t>Дали сте ја известиле Управата за финансиско разузнавање за одредени сомнителни трансакции поврзани со перење пари на одредени клиенти во периодот 201</w:t>
            </w:r>
            <w:r w:rsidR="00D36C13" w:rsidRPr="007740CC">
              <w:rPr>
                <w:lang w:val="mk-MK"/>
              </w:rPr>
              <w:t>9</w:t>
            </w:r>
            <w:r w:rsidR="00CB5CDD" w:rsidRPr="007740CC">
              <w:rPr>
                <w:lang w:val="mk-MK"/>
              </w:rPr>
              <w:t>-20</w:t>
            </w:r>
            <w:r w:rsidR="00D36C13" w:rsidRPr="007740CC">
              <w:rPr>
                <w:lang w:val="mk-MK"/>
              </w:rPr>
              <w:t>23</w:t>
            </w:r>
            <w:r w:rsidR="00CB5CDD" w:rsidRPr="007740CC">
              <w:rPr>
                <w:lang w:val="mk-MK"/>
              </w:rPr>
              <w:t xml:space="preserve"> година? Ако</w:t>
            </w:r>
            <w:r w:rsidR="008C1EB4" w:rsidRPr="007740CC">
              <w:rPr>
                <w:lang w:val="mk-MK"/>
              </w:rPr>
              <w:t xml:space="preserve"> Вашиот одговор е да, наведете</w:t>
            </w:r>
            <w:r w:rsidR="00CB5CDD" w:rsidRPr="007740CC">
              <w:rPr>
                <w:lang w:val="mk-MK"/>
              </w:rPr>
              <w:t xml:space="preserve"> колку </w:t>
            </w:r>
            <w:r w:rsidR="008C1EB4" w:rsidRPr="007740CC">
              <w:rPr>
                <w:lang w:val="mk-MK"/>
              </w:rPr>
              <w:t>пати</w:t>
            </w:r>
            <w:r w:rsidR="00CB5CDD" w:rsidRPr="007740CC">
              <w:t xml:space="preserve"> ______________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DD" w:rsidRPr="007740CC" w:rsidRDefault="00CB5CDD" w:rsidP="00862AD0">
            <w:pPr>
              <w:rPr>
                <w:lang w:val="mk-MK"/>
              </w:rPr>
            </w:pPr>
            <w:r w:rsidRPr="007740CC">
              <w:rPr>
                <w:lang w:val="mk-MK"/>
              </w:rPr>
              <w:t>Да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DD" w:rsidRPr="007740CC" w:rsidRDefault="00CB5CDD" w:rsidP="00862AD0">
            <w:pPr>
              <w:jc w:val="center"/>
              <w:rPr>
                <w:lang w:val="mk-MK"/>
              </w:rPr>
            </w:pPr>
            <w:r w:rsidRPr="007740CC">
              <w:rPr>
                <w:lang w:val="mk-MK"/>
              </w:rPr>
              <w:t>Не</w:t>
            </w:r>
          </w:p>
        </w:tc>
      </w:tr>
    </w:tbl>
    <w:p w:rsidR="00CB5CDD" w:rsidRPr="007740CC" w:rsidRDefault="00CB5CDD" w:rsidP="00862AD0">
      <w:pPr>
        <w:rPr>
          <w:lang w:val="mk-MK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  <w:gridCol w:w="729"/>
        <w:gridCol w:w="729"/>
      </w:tblGrid>
      <w:tr w:rsidR="00CB5CDD" w:rsidRPr="007740CC" w:rsidTr="008C1EB4">
        <w:trPr>
          <w:trHeight w:val="526"/>
          <w:jc w:val="center"/>
        </w:trPr>
        <w:tc>
          <w:tcPr>
            <w:tcW w:w="9558" w:type="dxa"/>
            <w:tcBorders>
              <w:right w:val="single" w:sz="4" w:space="0" w:color="auto"/>
            </w:tcBorders>
            <w:vAlign w:val="bottom"/>
          </w:tcPr>
          <w:p w:rsidR="00CB5CDD" w:rsidRPr="007740CC" w:rsidRDefault="00A035F2" w:rsidP="000A2BAC">
            <w:pPr>
              <w:spacing w:after="160" w:line="259" w:lineRule="auto"/>
              <w:rPr>
                <w:lang w:val="mk-MK"/>
              </w:rPr>
            </w:pPr>
            <w:r w:rsidRPr="007740CC">
              <w:rPr>
                <w:lang w:val="mk-MK"/>
              </w:rPr>
              <w:t xml:space="preserve">4. </w:t>
            </w:r>
            <w:r w:rsidR="00CB5CDD" w:rsidRPr="007740CC">
              <w:rPr>
                <w:lang w:val="mk-MK"/>
              </w:rPr>
              <w:t xml:space="preserve">Дали Вашата компанија има назначено </w:t>
            </w:r>
            <w:r w:rsidR="000A2BAC" w:rsidRPr="007740CC">
              <w:rPr>
                <w:lang w:val="mk-MK"/>
              </w:rPr>
              <w:t>лице надлежно</w:t>
            </w:r>
            <w:r w:rsidR="00CB5CDD" w:rsidRPr="007740CC">
              <w:rPr>
                <w:lang w:val="mk-MK"/>
              </w:rPr>
              <w:t xml:space="preserve"> за АМЛ усогласеност (</w:t>
            </w:r>
            <w:r w:rsidR="00CB5CDD" w:rsidRPr="007740CC">
              <w:t>AML compliance officer)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DD" w:rsidRPr="007740CC" w:rsidRDefault="00CB5CDD" w:rsidP="00862AD0">
            <w:pPr>
              <w:rPr>
                <w:lang w:val="mk-MK"/>
              </w:rPr>
            </w:pPr>
            <w:r w:rsidRPr="007740CC">
              <w:rPr>
                <w:lang w:val="mk-MK"/>
              </w:rPr>
              <w:t>Да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DD" w:rsidRPr="007740CC" w:rsidRDefault="00CB5CDD" w:rsidP="00862AD0">
            <w:pPr>
              <w:jc w:val="center"/>
              <w:rPr>
                <w:lang w:val="mk-MK"/>
              </w:rPr>
            </w:pPr>
            <w:r w:rsidRPr="007740CC">
              <w:rPr>
                <w:lang w:val="mk-MK"/>
              </w:rPr>
              <w:t>Не</w:t>
            </w:r>
          </w:p>
        </w:tc>
      </w:tr>
    </w:tbl>
    <w:p w:rsidR="00D10F0C" w:rsidRPr="007740CC" w:rsidRDefault="00D10F0C" w:rsidP="00862AD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  <w:gridCol w:w="729"/>
        <w:gridCol w:w="729"/>
      </w:tblGrid>
      <w:tr w:rsidR="00CB5CDD" w:rsidRPr="007740CC" w:rsidTr="008C1EB4">
        <w:trPr>
          <w:trHeight w:val="526"/>
          <w:jc w:val="center"/>
        </w:trPr>
        <w:tc>
          <w:tcPr>
            <w:tcW w:w="9558" w:type="dxa"/>
            <w:tcBorders>
              <w:right w:val="single" w:sz="4" w:space="0" w:color="auto"/>
            </w:tcBorders>
            <w:vAlign w:val="bottom"/>
          </w:tcPr>
          <w:p w:rsidR="00CB5CDD" w:rsidRPr="007740CC" w:rsidRDefault="00A035F2" w:rsidP="00862AD0">
            <w:pPr>
              <w:spacing w:after="160" w:line="259" w:lineRule="auto"/>
              <w:rPr>
                <w:lang w:val="mk-MK"/>
              </w:rPr>
            </w:pPr>
            <w:r w:rsidRPr="007740CC">
              <w:rPr>
                <w:lang w:val="mk-MK"/>
              </w:rPr>
              <w:t xml:space="preserve">5. </w:t>
            </w:r>
            <w:r w:rsidR="00CB5CDD" w:rsidRPr="007740CC">
              <w:t>Дали во Вашата компанија се спроведува внатрешна и/или надворешна АМЛ ревизија?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DD" w:rsidRPr="007740CC" w:rsidRDefault="00CB5CDD" w:rsidP="00862AD0">
            <w:pPr>
              <w:rPr>
                <w:lang w:val="mk-MK"/>
              </w:rPr>
            </w:pPr>
            <w:r w:rsidRPr="007740CC">
              <w:rPr>
                <w:lang w:val="mk-MK"/>
              </w:rPr>
              <w:t>Да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DD" w:rsidRPr="007740CC" w:rsidRDefault="00CB5CDD" w:rsidP="00862AD0">
            <w:pPr>
              <w:jc w:val="center"/>
              <w:rPr>
                <w:lang w:val="mk-MK"/>
              </w:rPr>
            </w:pPr>
            <w:r w:rsidRPr="007740CC">
              <w:rPr>
                <w:lang w:val="mk-MK"/>
              </w:rPr>
              <w:t>Не</w:t>
            </w:r>
          </w:p>
        </w:tc>
      </w:tr>
    </w:tbl>
    <w:p w:rsidR="00CB5CDD" w:rsidRPr="007740CC" w:rsidRDefault="00CB5CDD" w:rsidP="00862AD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  <w:gridCol w:w="729"/>
        <w:gridCol w:w="729"/>
      </w:tblGrid>
      <w:tr w:rsidR="00CB5CDD" w:rsidRPr="007740CC" w:rsidTr="008C1EB4">
        <w:trPr>
          <w:trHeight w:val="526"/>
          <w:jc w:val="center"/>
        </w:trPr>
        <w:tc>
          <w:tcPr>
            <w:tcW w:w="9558" w:type="dxa"/>
            <w:tcBorders>
              <w:right w:val="single" w:sz="4" w:space="0" w:color="auto"/>
            </w:tcBorders>
            <w:vAlign w:val="bottom"/>
          </w:tcPr>
          <w:p w:rsidR="00CB5CDD" w:rsidRPr="007740CC" w:rsidRDefault="00A035F2" w:rsidP="008C1EB4">
            <w:pPr>
              <w:spacing w:after="160" w:line="259" w:lineRule="auto"/>
              <w:rPr>
                <w:lang w:val="mk-MK"/>
              </w:rPr>
            </w:pPr>
            <w:r w:rsidRPr="007740CC">
              <w:rPr>
                <w:lang w:val="mk-MK"/>
              </w:rPr>
              <w:t xml:space="preserve">6. </w:t>
            </w:r>
            <w:r w:rsidR="00CB5CDD" w:rsidRPr="007740CC">
              <w:rPr>
                <w:lang w:val="mk-MK"/>
              </w:rPr>
              <w:t>Д</w:t>
            </w:r>
            <w:r w:rsidR="008C1EB4" w:rsidRPr="007740CC">
              <w:rPr>
                <w:lang w:val="mk-MK"/>
              </w:rPr>
              <w:t>али имате соодветен систем што В</w:t>
            </w:r>
            <w:r w:rsidR="00CB5CDD" w:rsidRPr="007740CC">
              <w:rPr>
                <w:lang w:val="mk-MK"/>
              </w:rPr>
              <w:t>и овозможува Ва</w:t>
            </w:r>
            <w:r w:rsidR="008C1EB4" w:rsidRPr="007740CC">
              <w:rPr>
                <w:lang w:val="mk-MK"/>
              </w:rPr>
              <w:t>м</w:t>
            </w:r>
            <w:r w:rsidR="00CB5CDD" w:rsidRPr="007740CC">
              <w:rPr>
                <w:lang w:val="mk-MK"/>
              </w:rPr>
              <w:t xml:space="preserve"> и на Вашите вработени ефикасно да ги идентификувате сите комплексни односно невообичаено големи трансакции?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DD" w:rsidRPr="007740CC" w:rsidRDefault="00CB5CDD" w:rsidP="00862AD0">
            <w:pPr>
              <w:rPr>
                <w:lang w:val="mk-MK"/>
              </w:rPr>
            </w:pPr>
            <w:r w:rsidRPr="007740CC">
              <w:rPr>
                <w:lang w:val="mk-MK"/>
              </w:rPr>
              <w:t>Да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DD" w:rsidRPr="007740CC" w:rsidRDefault="00CB5CDD" w:rsidP="00862AD0">
            <w:pPr>
              <w:jc w:val="center"/>
              <w:rPr>
                <w:lang w:val="mk-MK"/>
              </w:rPr>
            </w:pPr>
            <w:r w:rsidRPr="007740CC">
              <w:rPr>
                <w:lang w:val="mk-MK"/>
              </w:rPr>
              <w:t>Не</w:t>
            </w:r>
          </w:p>
        </w:tc>
      </w:tr>
    </w:tbl>
    <w:p w:rsidR="00CB5CDD" w:rsidRPr="007740CC" w:rsidRDefault="00CB5CDD" w:rsidP="00862AD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  <w:gridCol w:w="729"/>
        <w:gridCol w:w="729"/>
      </w:tblGrid>
      <w:tr w:rsidR="00415C39" w:rsidRPr="007740CC" w:rsidTr="008C1EB4">
        <w:trPr>
          <w:trHeight w:val="526"/>
          <w:jc w:val="center"/>
        </w:trPr>
        <w:tc>
          <w:tcPr>
            <w:tcW w:w="9558" w:type="dxa"/>
            <w:tcBorders>
              <w:right w:val="single" w:sz="4" w:space="0" w:color="auto"/>
            </w:tcBorders>
            <w:vAlign w:val="bottom"/>
          </w:tcPr>
          <w:p w:rsidR="00415C39" w:rsidRPr="007740CC" w:rsidRDefault="00A035F2" w:rsidP="00862AD0">
            <w:pPr>
              <w:spacing w:after="160" w:line="259" w:lineRule="auto"/>
              <w:rPr>
                <w:lang w:val="mk-MK"/>
              </w:rPr>
            </w:pPr>
            <w:r w:rsidRPr="007740CC">
              <w:rPr>
                <w:lang w:val="mk-MK"/>
              </w:rPr>
              <w:t xml:space="preserve">7. </w:t>
            </w:r>
            <w:r w:rsidR="00415C39" w:rsidRPr="007740CC">
              <w:rPr>
                <w:lang w:val="mk-MK"/>
              </w:rPr>
              <w:t>Дали имате доволно познавање на Вашите обврски за известување поврзани со сомнителни трансакции и активности на Вашите клиенти?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39" w:rsidRPr="007740CC" w:rsidRDefault="00415C39" w:rsidP="00862AD0">
            <w:pPr>
              <w:rPr>
                <w:lang w:val="mk-MK"/>
              </w:rPr>
            </w:pPr>
            <w:r w:rsidRPr="007740CC">
              <w:rPr>
                <w:lang w:val="mk-MK"/>
              </w:rPr>
              <w:t>Да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39" w:rsidRPr="007740CC" w:rsidRDefault="00415C39" w:rsidP="00862AD0">
            <w:pPr>
              <w:jc w:val="center"/>
              <w:rPr>
                <w:lang w:val="mk-MK"/>
              </w:rPr>
            </w:pPr>
            <w:r w:rsidRPr="007740CC">
              <w:rPr>
                <w:lang w:val="mk-MK"/>
              </w:rPr>
              <w:t>Не</w:t>
            </w:r>
          </w:p>
        </w:tc>
      </w:tr>
    </w:tbl>
    <w:p w:rsidR="00CB5CDD" w:rsidRPr="007740CC" w:rsidRDefault="00CB5CDD" w:rsidP="00862AD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  <w:gridCol w:w="729"/>
        <w:gridCol w:w="729"/>
      </w:tblGrid>
      <w:tr w:rsidR="00415C39" w:rsidRPr="007740CC" w:rsidTr="008C1EB4">
        <w:trPr>
          <w:trHeight w:val="526"/>
          <w:jc w:val="center"/>
        </w:trPr>
        <w:tc>
          <w:tcPr>
            <w:tcW w:w="9558" w:type="dxa"/>
            <w:tcBorders>
              <w:right w:val="single" w:sz="4" w:space="0" w:color="auto"/>
            </w:tcBorders>
            <w:vAlign w:val="bottom"/>
          </w:tcPr>
          <w:p w:rsidR="008C1EB4" w:rsidRPr="007740CC" w:rsidRDefault="00A035F2" w:rsidP="00862AD0">
            <w:pPr>
              <w:spacing w:after="160" w:line="259" w:lineRule="auto"/>
              <w:rPr>
                <w:lang w:val="mk-MK"/>
              </w:rPr>
            </w:pPr>
            <w:r w:rsidRPr="007740CC">
              <w:rPr>
                <w:lang w:val="mk-MK"/>
              </w:rPr>
              <w:t xml:space="preserve">8. </w:t>
            </w:r>
            <w:r w:rsidR="00415C39" w:rsidRPr="007740CC">
              <w:rPr>
                <w:lang w:val="mk-MK"/>
              </w:rPr>
              <w:t xml:space="preserve">Дали имате случаи на користење на услуги од Ваши клиенти со фалсификувани документи/потврди и сл.? </w:t>
            </w:r>
          </w:p>
          <w:p w:rsidR="00415C39" w:rsidRPr="007740CC" w:rsidRDefault="00415C39" w:rsidP="008C1EB4">
            <w:pPr>
              <w:spacing w:after="160" w:line="259" w:lineRule="auto"/>
              <w:rPr>
                <w:lang w:val="mk-MK"/>
              </w:rPr>
            </w:pPr>
            <w:r w:rsidRPr="007740CC">
              <w:rPr>
                <w:lang w:val="mk-MK"/>
              </w:rPr>
              <w:t xml:space="preserve">Ако </w:t>
            </w:r>
            <w:r w:rsidR="008C1EB4" w:rsidRPr="007740CC">
              <w:rPr>
                <w:lang w:val="mk-MK"/>
              </w:rPr>
              <w:t>Вашиот одговор е да</w:t>
            </w:r>
            <w:r w:rsidRPr="007740CC">
              <w:rPr>
                <w:lang w:val="mk-MK"/>
              </w:rPr>
              <w:t>, колку случаи во периодот 201</w:t>
            </w:r>
            <w:r w:rsidR="00214EAD" w:rsidRPr="007740CC">
              <w:rPr>
                <w:lang w:val="mk-MK"/>
              </w:rPr>
              <w:t>9</w:t>
            </w:r>
            <w:r w:rsidRPr="007740CC">
              <w:rPr>
                <w:lang w:val="mk-MK"/>
              </w:rPr>
              <w:t>-20</w:t>
            </w:r>
            <w:r w:rsidR="00214EAD" w:rsidRPr="007740CC">
              <w:rPr>
                <w:lang w:val="mk-MK"/>
              </w:rPr>
              <w:t>23</w:t>
            </w:r>
            <w:r w:rsidRPr="007740CC">
              <w:rPr>
                <w:lang w:val="mk-MK"/>
              </w:rPr>
              <w:t xml:space="preserve"> година? </w:t>
            </w:r>
            <w:r w:rsidRPr="007740CC">
              <w:t>______________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39" w:rsidRPr="007740CC" w:rsidRDefault="00415C39" w:rsidP="00862AD0">
            <w:pPr>
              <w:rPr>
                <w:lang w:val="mk-MK"/>
              </w:rPr>
            </w:pPr>
            <w:r w:rsidRPr="007740CC">
              <w:rPr>
                <w:lang w:val="mk-MK"/>
              </w:rPr>
              <w:t>Да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C39" w:rsidRPr="007740CC" w:rsidRDefault="00415C39" w:rsidP="00862AD0">
            <w:pPr>
              <w:jc w:val="center"/>
              <w:rPr>
                <w:lang w:val="mk-MK"/>
              </w:rPr>
            </w:pPr>
            <w:r w:rsidRPr="007740CC">
              <w:rPr>
                <w:lang w:val="mk-MK"/>
              </w:rPr>
              <w:t>Не</w:t>
            </w:r>
          </w:p>
        </w:tc>
      </w:tr>
    </w:tbl>
    <w:p w:rsidR="00415C39" w:rsidRPr="007740CC" w:rsidRDefault="00415C39" w:rsidP="00862AD0"/>
    <w:p w:rsidR="0001269B" w:rsidRPr="007740CC" w:rsidRDefault="00A035F2" w:rsidP="00862AD0">
      <w:pPr>
        <w:spacing w:after="160" w:line="259" w:lineRule="auto"/>
        <w:rPr>
          <w:lang w:val="mk-MK"/>
        </w:rPr>
      </w:pPr>
      <w:r w:rsidRPr="007740CC">
        <w:rPr>
          <w:lang w:val="mk-MK"/>
        </w:rPr>
        <w:t xml:space="preserve">9. </w:t>
      </w:r>
      <w:r w:rsidR="00D10F0C" w:rsidRPr="007740CC">
        <w:rPr>
          <w:lang w:val="mk-MK"/>
        </w:rPr>
        <w:t>Колку вработени има Вашата компанија</w:t>
      </w:r>
      <w:r w:rsidR="008C1EB4" w:rsidRPr="007740CC">
        <w:rPr>
          <w:lang w:val="mk-MK"/>
        </w:rPr>
        <w:t>,</w:t>
      </w:r>
      <w:r w:rsidR="00D10F0C" w:rsidRPr="007740CC">
        <w:rPr>
          <w:lang w:val="mk-MK"/>
        </w:rPr>
        <w:t xml:space="preserve"> заклучно со 31.12.20</w:t>
      </w:r>
      <w:r w:rsidR="00214EAD" w:rsidRPr="007740CC">
        <w:rPr>
          <w:lang w:val="mk-MK"/>
        </w:rPr>
        <w:t>23</w:t>
      </w:r>
      <w:r w:rsidR="00D10F0C" w:rsidRPr="007740CC">
        <w:rPr>
          <w:lang w:val="mk-MK"/>
        </w:rPr>
        <w:t xml:space="preserve"> година?   </w:t>
      </w:r>
      <w:r w:rsidR="00D10F0C" w:rsidRPr="007740CC">
        <w:t>______________</w:t>
      </w:r>
      <w:r w:rsidR="00D87BFF" w:rsidRPr="007740CC">
        <w:t>___________</w:t>
      </w:r>
    </w:p>
    <w:p w:rsidR="009F350E" w:rsidRPr="007740CC" w:rsidRDefault="009F350E" w:rsidP="00862AD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8"/>
        <w:gridCol w:w="4248"/>
      </w:tblGrid>
      <w:tr w:rsidR="009F350E" w:rsidRPr="007740CC" w:rsidTr="009F350E">
        <w:trPr>
          <w:jc w:val="center"/>
        </w:trPr>
        <w:tc>
          <w:tcPr>
            <w:tcW w:w="6768" w:type="dxa"/>
            <w:vAlign w:val="bottom"/>
          </w:tcPr>
          <w:p w:rsidR="008C1EB4" w:rsidRPr="007740CC" w:rsidRDefault="00A035F2" w:rsidP="00862AD0">
            <w:pPr>
              <w:spacing w:after="160" w:line="259" w:lineRule="auto"/>
              <w:rPr>
                <w:lang w:val="mk-MK"/>
              </w:rPr>
            </w:pPr>
            <w:r w:rsidRPr="007740CC">
              <w:rPr>
                <w:lang w:val="mk-MK"/>
              </w:rPr>
              <w:t xml:space="preserve">10. </w:t>
            </w:r>
            <w:r w:rsidR="00D10F0C" w:rsidRPr="007740CC">
              <w:rPr>
                <w:lang w:val="mk-MK"/>
              </w:rPr>
              <w:t>Дали во периодот 20</w:t>
            </w:r>
            <w:r w:rsidR="00214EAD" w:rsidRPr="007740CC">
              <w:rPr>
                <w:lang w:val="mk-MK"/>
              </w:rPr>
              <w:t>19</w:t>
            </w:r>
            <w:r w:rsidR="00D10F0C" w:rsidRPr="007740CC">
              <w:rPr>
                <w:lang w:val="mk-MK"/>
              </w:rPr>
              <w:t>-20</w:t>
            </w:r>
            <w:r w:rsidR="00214EAD" w:rsidRPr="007740CC">
              <w:rPr>
                <w:lang w:val="mk-MK"/>
              </w:rPr>
              <w:t>23</w:t>
            </w:r>
            <w:r w:rsidR="00D10F0C" w:rsidRPr="007740CC">
              <w:rPr>
                <w:lang w:val="mk-MK"/>
              </w:rPr>
              <w:t xml:space="preserve"> година од страна на надлежен орган била спроведена супервизија во Вашата компанија во делот на перење пари? </w:t>
            </w:r>
          </w:p>
          <w:p w:rsidR="009F350E" w:rsidRPr="007740CC" w:rsidRDefault="008C1EB4" w:rsidP="00862AD0">
            <w:pPr>
              <w:spacing w:after="160" w:line="259" w:lineRule="auto"/>
              <w:rPr>
                <w:lang w:val="mk-MK"/>
              </w:rPr>
            </w:pPr>
            <w:r w:rsidRPr="007740CC">
              <w:rPr>
                <w:lang w:val="mk-MK"/>
              </w:rPr>
              <w:t>Ако Вашиот одговор е да, наведете колку пати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:rsidR="009F350E" w:rsidRPr="007740CC" w:rsidRDefault="009F350E" w:rsidP="00862AD0"/>
        </w:tc>
      </w:tr>
    </w:tbl>
    <w:p w:rsidR="00D10F0C" w:rsidRPr="007740CC" w:rsidRDefault="00D10F0C" w:rsidP="00862AD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8"/>
        <w:gridCol w:w="4248"/>
      </w:tblGrid>
      <w:tr w:rsidR="00D10F0C" w:rsidRPr="007740CC" w:rsidTr="0076681D">
        <w:trPr>
          <w:jc w:val="center"/>
        </w:trPr>
        <w:tc>
          <w:tcPr>
            <w:tcW w:w="6768" w:type="dxa"/>
            <w:vAlign w:val="bottom"/>
          </w:tcPr>
          <w:p w:rsidR="00D10F0C" w:rsidRPr="007740CC" w:rsidRDefault="00A035F2" w:rsidP="00862AD0">
            <w:pPr>
              <w:spacing w:after="160" w:line="259" w:lineRule="auto"/>
              <w:rPr>
                <w:lang w:val="mk-MK"/>
              </w:rPr>
            </w:pPr>
            <w:r w:rsidRPr="007740CC">
              <w:rPr>
                <w:lang w:val="mk-MK"/>
              </w:rPr>
              <w:t xml:space="preserve">11. </w:t>
            </w:r>
            <w:r w:rsidR="00D10F0C" w:rsidRPr="007740CC">
              <w:rPr>
                <w:lang w:val="mk-MK"/>
              </w:rPr>
              <w:t>Дали во периодот 201</w:t>
            </w:r>
            <w:r w:rsidR="00214EAD" w:rsidRPr="007740CC">
              <w:rPr>
                <w:lang w:val="mk-MK"/>
              </w:rPr>
              <w:t>9</w:t>
            </w:r>
            <w:r w:rsidR="00D10F0C" w:rsidRPr="007740CC">
              <w:rPr>
                <w:lang w:val="mk-MK"/>
              </w:rPr>
              <w:t>-20</w:t>
            </w:r>
            <w:r w:rsidR="00214EAD" w:rsidRPr="007740CC">
              <w:rPr>
                <w:lang w:val="mk-MK"/>
              </w:rPr>
              <w:t>23</w:t>
            </w:r>
            <w:r w:rsidR="00D10F0C" w:rsidRPr="007740CC">
              <w:rPr>
                <w:lang w:val="mk-MK"/>
              </w:rPr>
              <w:t xml:space="preserve"> година Ви била изречена прекршочна или кривична санкција поврзана со перење пари</w:t>
            </w:r>
            <w:r w:rsidR="002629CC" w:rsidRPr="007740CC">
              <w:rPr>
                <w:lang w:val="mk-MK"/>
              </w:rPr>
              <w:t xml:space="preserve"> Вас или на Вашите вработени</w:t>
            </w:r>
            <w:r w:rsidR="00D10F0C" w:rsidRPr="007740CC">
              <w:rPr>
                <w:lang w:val="mk-MK"/>
              </w:rPr>
              <w:t xml:space="preserve">? </w:t>
            </w:r>
            <w:r w:rsidR="008C1EB4" w:rsidRPr="007740CC">
              <w:rPr>
                <w:lang w:val="mk-MK"/>
              </w:rPr>
              <w:t>Ако Вашиот одговор е да, наведете колку пати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:rsidR="00D10F0C" w:rsidRPr="007740CC" w:rsidRDefault="00D10F0C" w:rsidP="00862AD0"/>
        </w:tc>
      </w:tr>
    </w:tbl>
    <w:p w:rsidR="00D10F0C" w:rsidRPr="007740CC" w:rsidRDefault="00D10F0C" w:rsidP="00862AD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8"/>
        <w:gridCol w:w="4248"/>
      </w:tblGrid>
      <w:tr w:rsidR="00D10F0C" w:rsidRPr="007740CC" w:rsidTr="0076681D">
        <w:trPr>
          <w:jc w:val="center"/>
        </w:trPr>
        <w:tc>
          <w:tcPr>
            <w:tcW w:w="6768" w:type="dxa"/>
            <w:vAlign w:val="bottom"/>
          </w:tcPr>
          <w:p w:rsidR="008C1EB4" w:rsidRPr="007740CC" w:rsidRDefault="00A035F2" w:rsidP="00862AD0">
            <w:pPr>
              <w:rPr>
                <w:lang w:val="mk-MK"/>
              </w:rPr>
            </w:pPr>
            <w:r w:rsidRPr="007740CC">
              <w:rPr>
                <w:lang w:val="mk-MK"/>
              </w:rPr>
              <w:t xml:space="preserve">12. </w:t>
            </w:r>
            <w:r w:rsidR="00D10F0C" w:rsidRPr="007740CC">
              <w:rPr>
                <w:lang w:val="mk-MK"/>
              </w:rPr>
              <w:t>Дали сметате дека Вашите враб</w:t>
            </w:r>
            <w:r w:rsidR="008C1EB4" w:rsidRPr="007740CC">
              <w:rPr>
                <w:lang w:val="mk-MK"/>
              </w:rPr>
              <w:t xml:space="preserve">отени се ранливи на корупција, односно </w:t>
            </w:r>
            <w:r w:rsidR="00D10F0C" w:rsidRPr="007740CC">
              <w:rPr>
                <w:lang w:val="mk-MK"/>
              </w:rPr>
              <w:t xml:space="preserve">без Ваше знаење да извршат одредена трансакција </w:t>
            </w:r>
            <w:r w:rsidR="008C1EB4" w:rsidRPr="007740CC">
              <w:rPr>
                <w:lang w:val="mk-MK"/>
              </w:rPr>
              <w:t>поврзана со перење пари?</w:t>
            </w:r>
          </w:p>
          <w:p w:rsidR="00D10F0C" w:rsidRPr="007740CC" w:rsidRDefault="00D10F0C" w:rsidP="00862AD0">
            <w:pPr>
              <w:rPr>
                <w:lang w:val="mk-MK"/>
              </w:rPr>
            </w:pPr>
            <w:r w:rsidRPr="007740CC">
              <w:rPr>
                <w:lang w:val="mk-MK"/>
              </w:rPr>
              <w:t>Ако</w:t>
            </w:r>
            <w:r w:rsidR="008C1EB4" w:rsidRPr="007740CC">
              <w:rPr>
                <w:lang w:val="mk-MK"/>
              </w:rPr>
              <w:t xml:space="preserve"> Вашиот одговор е</w:t>
            </w:r>
            <w:r w:rsidRPr="007740CC">
              <w:rPr>
                <w:lang w:val="mk-MK"/>
              </w:rPr>
              <w:t xml:space="preserve"> не, со кои механизми ја заштитувате компанијата од овој ризик?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:rsidR="00D10F0C" w:rsidRPr="007740CC" w:rsidRDefault="00D10F0C" w:rsidP="00862AD0"/>
        </w:tc>
      </w:tr>
    </w:tbl>
    <w:p w:rsidR="00D10F0C" w:rsidRPr="007740CC" w:rsidRDefault="00D10F0C" w:rsidP="00862AD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D10F0C" w:rsidRPr="007740CC" w:rsidTr="0076681D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0F0C" w:rsidRPr="007740CC" w:rsidRDefault="00D10F0C" w:rsidP="00862AD0"/>
        </w:tc>
      </w:tr>
      <w:tr w:rsidR="00D10F0C" w:rsidRPr="007740CC" w:rsidTr="0076681D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0F0C" w:rsidRPr="007740CC" w:rsidRDefault="00D10F0C" w:rsidP="00862AD0"/>
        </w:tc>
      </w:tr>
    </w:tbl>
    <w:p w:rsidR="008A2B63" w:rsidRPr="007740CC" w:rsidRDefault="008A2B63" w:rsidP="00862AD0">
      <w:pPr>
        <w:rPr>
          <w:lang w:val="mk-MK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8"/>
        <w:gridCol w:w="4248"/>
      </w:tblGrid>
      <w:tr w:rsidR="008A2B63" w:rsidRPr="007740CC" w:rsidTr="0076681D">
        <w:trPr>
          <w:jc w:val="center"/>
        </w:trPr>
        <w:tc>
          <w:tcPr>
            <w:tcW w:w="6768" w:type="dxa"/>
            <w:vAlign w:val="bottom"/>
          </w:tcPr>
          <w:p w:rsidR="00C67968" w:rsidRPr="007740CC" w:rsidRDefault="00A035F2" w:rsidP="00862AD0">
            <w:pPr>
              <w:spacing w:after="160" w:line="259" w:lineRule="auto"/>
              <w:rPr>
                <w:lang w:val="mk-MK"/>
              </w:rPr>
            </w:pPr>
            <w:r w:rsidRPr="007740CC">
              <w:rPr>
                <w:lang w:val="mk-MK"/>
              </w:rPr>
              <w:t xml:space="preserve">13. </w:t>
            </w:r>
            <w:r w:rsidR="00C67968" w:rsidRPr="007740CC">
              <w:rPr>
                <w:lang w:val="mk-MK"/>
              </w:rPr>
              <w:t>Дали Вашите вработени имаат обврска да присуствуваат на обуки/семинари/тренинг поврзани со спречување на перење на пари?</w:t>
            </w:r>
          </w:p>
          <w:p w:rsidR="008A2B63" w:rsidRPr="007740CC" w:rsidRDefault="008C1EB4" w:rsidP="00862AD0">
            <w:pPr>
              <w:rPr>
                <w:lang w:val="mk-MK"/>
              </w:rPr>
            </w:pPr>
            <w:r w:rsidRPr="007740CC">
              <w:rPr>
                <w:lang w:val="mk-MK"/>
              </w:rPr>
              <w:t>Ако Вашиот одговор е да</w:t>
            </w:r>
            <w:r w:rsidR="00C67968" w:rsidRPr="007740CC">
              <w:rPr>
                <w:lang w:val="mk-MK"/>
              </w:rPr>
              <w:t>, кој ја спроведува обуката и колку пати годишно?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:rsidR="008A2B63" w:rsidRPr="007740CC" w:rsidRDefault="008A2B63" w:rsidP="00862AD0"/>
        </w:tc>
      </w:tr>
    </w:tbl>
    <w:p w:rsidR="008A2B63" w:rsidRPr="007740CC" w:rsidRDefault="008A2B63" w:rsidP="00862AD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8A2B63" w:rsidRPr="007740CC" w:rsidTr="0076681D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2B63" w:rsidRPr="007740CC" w:rsidRDefault="008A2B63" w:rsidP="00862AD0"/>
        </w:tc>
      </w:tr>
      <w:tr w:rsidR="008A2B63" w:rsidRPr="007740CC" w:rsidTr="0076681D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2B63" w:rsidRPr="007740CC" w:rsidRDefault="008A2B63" w:rsidP="00862AD0"/>
        </w:tc>
      </w:tr>
    </w:tbl>
    <w:p w:rsidR="00CB5CDD" w:rsidRPr="007740CC" w:rsidRDefault="00CB5CDD" w:rsidP="00862AD0">
      <w:pPr>
        <w:rPr>
          <w:lang w:val="mk-MK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8"/>
        <w:gridCol w:w="4248"/>
      </w:tblGrid>
      <w:tr w:rsidR="00CB5CDD" w:rsidRPr="007740CC" w:rsidTr="0076681D">
        <w:trPr>
          <w:jc w:val="center"/>
        </w:trPr>
        <w:tc>
          <w:tcPr>
            <w:tcW w:w="6768" w:type="dxa"/>
            <w:vAlign w:val="bottom"/>
          </w:tcPr>
          <w:p w:rsidR="008C1EB4" w:rsidRPr="007740CC" w:rsidRDefault="00A035F2" w:rsidP="00862AD0">
            <w:pPr>
              <w:spacing w:after="160" w:line="259" w:lineRule="auto"/>
              <w:rPr>
                <w:lang w:val="mk-MK"/>
              </w:rPr>
            </w:pPr>
            <w:r w:rsidRPr="007740CC">
              <w:rPr>
                <w:lang w:val="mk-MK"/>
              </w:rPr>
              <w:t xml:space="preserve">14. </w:t>
            </w:r>
            <w:r w:rsidR="00CB5CDD" w:rsidRPr="007740CC">
              <w:rPr>
                <w:lang w:val="mk-MK"/>
              </w:rPr>
              <w:t xml:space="preserve">Дали </w:t>
            </w:r>
            <w:r w:rsidR="002629CC" w:rsidRPr="007740CC">
              <w:rPr>
                <w:lang w:val="mk-MK"/>
              </w:rPr>
              <w:t xml:space="preserve">Вие или Вашите вработени </w:t>
            </w:r>
            <w:r w:rsidR="00CB5CDD" w:rsidRPr="007740CC">
              <w:rPr>
                <w:lang w:val="mk-MK"/>
              </w:rPr>
              <w:t>сте учествувале на обуки во период 20</w:t>
            </w:r>
            <w:r w:rsidR="00214EAD" w:rsidRPr="007740CC">
              <w:rPr>
                <w:lang w:val="mk-MK"/>
              </w:rPr>
              <w:t>19</w:t>
            </w:r>
            <w:r w:rsidR="00CB5CDD" w:rsidRPr="007740CC">
              <w:rPr>
                <w:lang w:val="mk-MK"/>
              </w:rPr>
              <w:t>-20</w:t>
            </w:r>
            <w:r w:rsidR="00214EAD" w:rsidRPr="007740CC">
              <w:rPr>
                <w:lang w:val="mk-MK"/>
              </w:rPr>
              <w:t>23</w:t>
            </w:r>
            <w:r w:rsidR="00CB5CDD" w:rsidRPr="007740CC">
              <w:rPr>
                <w:lang w:val="mk-MK"/>
              </w:rPr>
              <w:t xml:space="preserve"> година поврзани со спречување на перење пари? </w:t>
            </w:r>
          </w:p>
          <w:p w:rsidR="00CB5CDD" w:rsidRPr="007740CC" w:rsidRDefault="008C1EB4" w:rsidP="00862AD0">
            <w:pPr>
              <w:spacing w:after="160" w:line="259" w:lineRule="auto"/>
              <w:rPr>
                <w:lang w:val="mk-MK"/>
              </w:rPr>
            </w:pPr>
            <w:r w:rsidRPr="007740CC">
              <w:rPr>
                <w:lang w:val="mk-MK"/>
              </w:rPr>
              <w:t>Ако Вашиот одговор е да</w:t>
            </w:r>
            <w:r w:rsidR="00CB5CDD" w:rsidRPr="007740CC">
              <w:rPr>
                <w:lang w:val="mk-MK"/>
              </w:rPr>
              <w:t>, колку пати и кој ја спроведува обуката?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:rsidR="00CB5CDD" w:rsidRPr="007740CC" w:rsidRDefault="00CB5CDD" w:rsidP="00862AD0"/>
        </w:tc>
      </w:tr>
    </w:tbl>
    <w:p w:rsidR="00CB5CDD" w:rsidRPr="007740CC" w:rsidRDefault="00CB5CDD" w:rsidP="00862AD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CB5CDD" w:rsidRPr="007740CC" w:rsidTr="0076681D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CDD" w:rsidRPr="007740CC" w:rsidRDefault="00CB5CDD" w:rsidP="00862AD0"/>
        </w:tc>
      </w:tr>
      <w:tr w:rsidR="00CB5CDD" w:rsidRPr="007740CC" w:rsidTr="0076681D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CDD" w:rsidRPr="007740CC" w:rsidRDefault="00CB5CDD" w:rsidP="00862AD0"/>
        </w:tc>
      </w:tr>
    </w:tbl>
    <w:p w:rsidR="00CB5CDD" w:rsidRPr="007740CC" w:rsidRDefault="00CB5CDD" w:rsidP="00862AD0">
      <w:pPr>
        <w:rPr>
          <w:lang w:val="mk-MK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8"/>
        <w:gridCol w:w="4248"/>
      </w:tblGrid>
      <w:tr w:rsidR="00D10F0C" w:rsidRPr="007740CC" w:rsidTr="0076681D">
        <w:trPr>
          <w:jc w:val="center"/>
        </w:trPr>
        <w:tc>
          <w:tcPr>
            <w:tcW w:w="6768" w:type="dxa"/>
            <w:vAlign w:val="bottom"/>
          </w:tcPr>
          <w:p w:rsidR="008C1EB4" w:rsidRPr="007740CC" w:rsidRDefault="00A035F2" w:rsidP="00862AD0">
            <w:pPr>
              <w:spacing w:after="160" w:line="259" w:lineRule="auto"/>
              <w:rPr>
                <w:lang w:val="mk-MK"/>
              </w:rPr>
            </w:pPr>
            <w:r w:rsidRPr="007740CC">
              <w:rPr>
                <w:lang w:val="mk-MK"/>
              </w:rPr>
              <w:t xml:space="preserve">15. </w:t>
            </w:r>
            <w:r w:rsidR="00D10F0C" w:rsidRPr="007740CC">
              <w:rPr>
                <w:lang w:val="mk-MK"/>
              </w:rPr>
              <w:t xml:space="preserve">Дали имате преземено дисциплински мерки над Вашите вработени како резултат на трансакции поврзани со перење пари? </w:t>
            </w:r>
          </w:p>
          <w:p w:rsidR="00D10F0C" w:rsidRPr="007740CC" w:rsidRDefault="008C1EB4" w:rsidP="00862AD0">
            <w:pPr>
              <w:spacing w:after="160" w:line="259" w:lineRule="auto"/>
              <w:rPr>
                <w:lang w:val="mk-MK"/>
              </w:rPr>
            </w:pPr>
            <w:r w:rsidRPr="007740CC">
              <w:rPr>
                <w:lang w:val="mk-MK"/>
              </w:rPr>
              <w:t>Ако Вашиот одговор е да, наведете колку пати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:rsidR="00D10F0C" w:rsidRPr="007740CC" w:rsidRDefault="00D10F0C" w:rsidP="00862AD0"/>
        </w:tc>
      </w:tr>
    </w:tbl>
    <w:p w:rsidR="00D10F0C" w:rsidRPr="007740CC" w:rsidRDefault="00D10F0C" w:rsidP="00D10F0C"/>
    <w:p w:rsidR="00FF34F8" w:rsidRPr="007740CC" w:rsidRDefault="00FF34F8" w:rsidP="009F350E">
      <w:pPr>
        <w:pStyle w:val="Heading2"/>
        <w:rPr>
          <w:b w:val="0"/>
        </w:rPr>
      </w:pPr>
    </w:p>
    <w:p w:rsidR="00FF34F8" w:rsidRPr="007740CC" w:rsidRDefault="00FF34F8" w:rsidP="009F350E">
      <w:pPr>
        <w:pStyle w:val="Heading2"/>
        <w:rPr>
          <w:b w:val="0"/>
        </w:rPr>
      </w:pPr>
    </w:p>
    <w:p w:rsidR="009F350E" w:rsidRPr="007740CC" w:rsidRDefault="00C66FE3" w:rsidP="007365B7">
      <w:pPr>
        <w:pStyle w:val="Heading2"/>
        <w:shd w:val="clear" w:color="auto" w:fill="D6E3BC" w:themeFill="accent3" w:themeFillTint="66"/>
        <w:jc w:val="both"/>
      </w:pPr>
      <w:r w:rsidRPr="007740CC">
        <w:rPr>
          <w:lang w:val="mk-MK"/>
        </w:rPr>
        <w:t xml:space="preserve">Ве молам да ги рангирате следните прашања на скала од </w:t>
      </w:r>
      <w:r w:rsidR="00FF34F8" w:rsidRPr="007740CC">
        <w:rPr>
          <w:lang w:val="mk-MK"/>
        </w:rPr>
        <w:t xml:space="preserve">1 до 5, каде 1 е „воопшто не се </w:t>
      </w:r>
      <w:r w:rsidRPr="007740CC">
        <w:rPr>
          <w:lang w:val="mk-MK"/>
        </w:rPr>
        <w:t>согласувам</w:t>
      </w:r>
      <w:r w:rsidRPr="007740CC">
        <w:rPr>
          <w:lang w:val="en-GB"/>
        </w:rPr>
        <w:t>”</w:t>
      </w:r>
      <w:r w:rsidR="008C1EB4" w:rsidRPr="007740CC">
        <w:rPr>
          <w:lang w:val="mk-MK"/>
        </w:rPr>
        <w:t>,</w:t>
      </w:r>
      <w:r w:rsidRPr="007740CC">
        <w:rPr>
          <w:lang w:val="en-GB"/>
        </w:rPr>
        <w:t xml:space="preserve"> </w:t>
      </w:r>
      <w:r w:rsidRPr="007740CC">
        <w:rPr>
          <w:lang w:val="mk-MK"/>
        </w:rPr>
        <w:t>а 5 е „целосно се согласувам</w:t>
      </w:r>
      <w:r w:rsidRPr="007740CC">
        <w:rPr>
          <w:lang w:val="en-GB"/>
        </w:rPr>
        <w:t>”</w:t>
      </w:r>
      <w:r w:rsidR="007D5A3C" w:rsidRPr="007740CC">
        <w:t>.</w:t>
      </w:r>
    </w:p>
    <w:p w:rsidR="00FF34F8" w:rsidRPr="007740CC" w:rsidRDefault="00FF34F8" w:rsidP="00FF34F8"/>
    <w:p w:rsidR="00E42E15" w:rsidRPr="007740CC" w:rsidRDefault="00A035F2" w:rsidP="00D10F0C">
      <w:pPr>
        <w:spacing w:after="160" w:line="259" w:lineRule="auto"/>
        <w:jc w:val="both"/>
        <w:rPr>
          <w:lang w:val="mk-MK"/>
        </w:rPr>
      </w:pPr>
      <w:r w:rsidRPr="007740CC">
        <w:rPr>
          <w:lang w:val="mk-MK"/>
        </w:rPr>
        <w:t xml:space="preserve">16. </w:t>
      </w:r>
      <w:r w:rsidR="00D10F0C" w:rsidRPr="007740CC">
        <w:rPr>
          <w:lang w:val="mk-MK"/>
        </w:rPr>
        <w:t xml:space="preserve">Дали сметате дека во Република </w:t>
      </w:r>
      <w:r w:rsidR="00214EAD" w:rsidRPr="007740CC">
        <w:rPr>
          <w:lang w:val="mk-MK"/>
        </w:rPr>
        <w:t xml:space="preserve">Северна </w:t>
      </w:r>
      <w:r w:rsidR="00D10F0C" w:rsidRPr="007740CC">
        <w:rPr>
          <w:lang w:val="mk-MK"/>
        </w:rPr>
        <w:t>Македонија има сеопфатна правна рамка за спречување на перење на пари во делот на преземање превентивни мерки и супервизија во Вашата дејност?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561"/>
        <w:gridCol w:w="562"/>
        <w:gridCol w:w="561"/>
        <w:gridCol w:w="562"/>
        <w:gridCol w:w="562"/>
      </w:tblGrid>
      <w:tr w:rsidR="009F350E" w:rsidRPr="007740CC" w:rsidTr="0001269B">
        <w:trPr>
          <w:trHeight w:val="432"/>
          <w:jc w:val="right"/>
        </w:trPr>
        <w:tc>
          <w:tcPr>
            <w:tcW w:w="561" w:type="dxa"/>
            <w:vAlign w:val="center"/>
          </w:tcPr>
          <w:p w:rsidR="009F350E" w:rsidRPr="007740CC" w:rsidRDefault="001C79EC" w:rsidP="0001269B">
            <w:pPr>
              <w:jc w:val="center"/>
            </w:pPr>
            <w:r w:rsidRPr="007740CC">
              <w:t>1</w:t>
            </w:r>
          </w:p>
        </w:tc>
        <w:tc>
          <w:tcPr>
            <w:tcW w:w="562" w:type="dxa"/>
            <w:vAlign w:val="center"/>
          </w:tcPr>
          <w:p w:rsidR="009F350E" w:rsidRPr="007740CC" w:rsidRDefault="001C79EC" w:rsidP="0001269B">
            <w:pPr>
              <w:jc w:val="center"/>
            </w:pPr>
            <w:r w:rsidRPr="007740CC">
              <w:t>2</w:t>
            </w:r>
          </w:p>
        </w:tc>
        <w:tc>
          <w:tcPr>
            <w:tcW w:w="561" w:type="dxa"/>
            <w:vAlign w:val="center"/>
          </w:tcPr>
          <w:p w:rsidR="009F350E" w:rsidRPr="007740CC" w:rsidRDefault="001C79EC" w:rsidP="0001269B">
            <w:pPr>
              <w:jc w:val="center"/>
            </w:pPr>
            <w:r w:rsidRPr="007740CC">
              <w:t>3</w:t>
            </w:r>
          </w:p>
        </w:tc>
        <w:tc>
          <w:tcPr>
            <w:tcW w:w="562" w:type="dxa"/>
            <w:vAlign w:val="center"/>
          </w:tcPr>
          <w:p w:rsidR="009F350E" w:rsidRPr="007740CC" w:rsidRDefault="001C79EC" w:rsidP="0001269B">
            <w:pPr>
              <w:jc w:val="center"/>
            </w:pPr>
            <w:r w:rsidRPr="007740CC">
              <w:t>4</w:t>
            </w:r>
          </w:p>
        </w:tc>
        <w:tc>
          <w:tcPr>
            <w:tcW w:w="562" w:type="dxa"/>
            <w:vAlign w:val="center"/>
          </w:tcPr>
          <w:p w:rsidR="009F350E" w:rsidRPr="007740CC" w:rsidRDefault="001C79EC" w:rsidP="0001269B">
            <w:pPr>
              <w:jc w:val="center"/>
            </w:pPr>
            <w:r w:rsidRPr="007740CC">
              <w:t>5</w:t>
            </w:r>
          </w:p>
        </w:tc>
      </w:tr>
    </w:tbl>
    <w:p w:rsidR="001C79EC" w:rsidRPr="007740CC" w:rsidRDefault="001C79EC" w:rsidP="001C79EC"/>
    <w:p w:rsidR="00D10F0C" w:rsidRPr="007740CC" w:rsidRDefault="00A035F2" w:rsidP="00E42E15">
      <w:pPr>
        <w:spacing w:after="160" w:line="259" w:lineRule="auto"/>
        <w:jc w:val="both"/>
        <w:rPr>
          <w:lang w:val="mk-MK"/>
        </w:rPr>
      </w:pPr>
      <w:r w:rsidRPr="007740CC">
        <w:rPr>
          <w:lang w:val="mk-MK"/>
        </w:rPr>
        <w:t xml:space="preserve">17. </w:t>
      </w:r>
      <w:r w:rsidR="00D10F0C" w:rsidRPr="007740CC">
        <w:rPr>
          <w:lang w:val="mk-MK"/>
        </w:rPr>
        <w:t>Дали сметате дека супервизијата/надзорот за спречување на перење пари во Вашата дејност е ефективна?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561"/>
        <w:gridCol w:w="562"/>
        <w:gridCol w:w="561"/>
        <w:gridCol w:w="562"/>
        <w:gridCol w:w="562"/>
      </w:tblGrid>
      <w:tr w:rsidR="0001269B" w:rsidRPr="007740CC" w:rsidTr="00700BFE">
        <w:trPr>
          <w:trHeight w:val="432"/>
          <w:jc w:val="right"/>
        </w:trPr>
        <w:tc>
          <w:tcPr>
            <w:tcW w:w="561" w:type="dxa"/>
            <w:vAlign w:val="center"/>
          </w:tcPr>
          <w:p w:rsidR="0001269B" w:rsidRPr="007740CC" w:rsidRDefault="0001269B" w:rsidP="00700BFE">
            <w:pPr>
              <w:jc w:val="center"/>
            </w:pPr>
            <w:r w:rsidRPr="007740CC">
              <w:t>1</w:t>
            </w:r>
          </w:p>
        </w:tc>
        <w:tc>
          <w:tcPr>
            <w:tcW w:w="562" w:type="dxa"/>
            <w:vAlign w:val="center"/>
          </w:tcPr>
          <w:p w:rsidR="0001269B" w:rsidRPr="007740CC" w:rsidRDefault="0001269B" w:rsidP="00700BFE">
            <w:pPr>
              <w:jc w:val="center"/>
            </w:pPr>
            <w:r w:rsidRPr="007740CC">
              <w:t>2</w:t>
            </w:r>
          </w:p>
        </w:tc>
        <w:tc>
          <w:tcPr>
            <w:tcW w:w="561" w:type="dxa"/>
            <w:vAlign w:val="center"/>
          </w:tcPr>
          <w:p w:rsidR="0001269B" w:rsidRPr="007740CC" w:rsidRDefault="0001269B" w:rsidP="00700BFE">
            <w:pPr>
              <w:jc w:val="center"/>
            </w:pPr>
            <w:r w:rsidRPr="007740CC">
              <w:t>3</w:t>
            </w:r>
          </w:p>
        </w:tc>
        <w:tc>
          <w:tcPr>
            <w:tcW w:w="562" w:type="dxa"/>
            <w:vAlign w:val="center"/>
          </w:tcPr>
          <w:p w:rsidR="0001269B" w:rsidRPr="007740CC" w:rsidRDefault="0001269B" w:rsidP="00700BFE">
            <w:pPr>
              <w:jc w:val="center"/>
            </w:pPr>
            <w:r w:rsidRPr="007740CC">
              <w:t>4</w:t>
            </w:r>
          </w:p>
        </w:tc>
        <w:tc>
          <w:tcPr>
            <w:tcW w:w="562" w:type="dxa"/>
            <w:vAlign w:val="center"/>
          </w:tcPr>
          <w:p w:rsidR="0001269B" w:rsidRPr="007740CC" w:rsidRDefault="0001269B" w:rsidP="00700BFE">
            <w:pPr>
              <w:jc w:val="center"/>
            </w:pPr>
            <w:r w:rsidRPr="007740CC">
              <w:t>5</w:t>
            </w:r>
          </w:p>
        </w:tc>
      </w:tr>
    </w:tbl>
    <w:p w:rsidR="001C79EC" w:rsidRPr="007740CC" w:rsidRDefault="001C79EC" w:rsidP="001C79EC"/>
    <w:p w:rsidR="00CB2E57" w:rsidRPr="007740CC" w:rsidRDefault="00A035F2" w:rsidP="00E42E15">
      <w:pPr>
        <w:spacing w:after="160" w:line="259" w:lineRule="auto"/>
        <w:jc w:val="both"/>
        <w:rPr>
          <w:lang w:val="mk-MK"/>
        </w:rPr>
      </w:pPr>
      <w:r w:rsidRPr="007740CC">
        <w:rPr>
          <w:lang w:val="mk-MK"/>
        </w:rPr>
        <w:t xml:space="preserve">18. </w:t>
      </w:r>
      <w:r w:rsidR="00CB2E57" w:rsidRPr="007740CC">
        <w:rPr>
          <w:lang w:val="mk-MK"/>
        </w:rPr>
        <w:t>Дали сметате дека во Република</w:t>
      </w:r>
      <w:r w:rsidR="00214EAD" w:rsidRPr="007740CC">
        <w:rPr>
          <w:lang w:val="mk-MK"/>
        </w:rPr>
        <w:t xml:space="preserve"> Северна</w:t>
      </w:r>
      <w:r w:rsidR="00CB2E57" w:rsidRPr="007740CC">
        <w:rPr>
          <w:lang w:val="mk-MK"/>
        </w:rPr>
        <w:t xml:space="preserve"> Македонија постојат</w:t>
      </w:r>
      <w:r w:rsidR="00E42E15" w:rsidRPr="007740CC">
        <w:rPr>
          <w:lang w:val="mk-MK"/>
        </w:rPr>
        <w:t xml:space="preserve"> доволно</w:t>
      </w:r>
      <w:r w:rsidR="00CB2E57" w:rsidRPr="007740CC">
        <w:rPr>
          <w:lang w:val="mk-MK"/>
        </w:rPr>
        <w:t xml:space="preserve"> независни извори на информации кои ги користите </w:t>
      </w:r>
      <w:r w:rsidR="00E42E15" w:rsidRPr="007740CC">
        <w:rPr>
          <w:lang w:val="mk-MK"/>
        </w:rPr>
        <w:t>а</w:t>
      </w:r>
      <w:r w:rsidR="00CB2E57" w:rsidRPr="007740CC">
        <w:rPr>
          <w:lang w:val="mk-MK"/>
        </w:rPr>
        <w:t xml:space="preserve"> се неопходни при дав</w:t>
      </w:r>
      <w:r w:rsidR="008C1EB4" w:rsidRPr="007740CC">
        <w:rPr>
          <w:lang w:val="mk-MK"/>
        </w:rPr>
        <w:t xml:space="preserve">ањето на услуги од Ваша страна </w:t>
      </w:r>
      <w:r w:rsidR="00CB2E57" w:rsidRPr="007740CC">
        <w:rPr>
          <w:lang w:val="mk-MK"/>
        </w:rPr>
        <w:t>(пр. кредитно биро, достапност на податоци за платени/неплатени режиски</w:t>
      </w:r>
      <w:r w:rsidR="008C1EB4" w:rsidRPr="007740CC">
        <w:rPr>
          <w:lang w:val="mk-MK"/>
        </w:rPr>
        <w:t xml:space="preserve"> трошоци, други регистри и сл.)?.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561"/>
        <w:gridCol w:w="562"/>
        <w:gridCol w:w="561"/>
        <w:gridCol w:w="562"/>
        <w:gridCol w:w="562"/>
      </w:tblGrid>
      <w:tr w:rsidR="00CB2E57" w:rsidRPr="007740CC" w:rsidTr="0076681D">
        <w:trPr>
          <w:trHeight w:val="432"/>
          <w:jc w:val="right"/>
        </w:trPr>
        <w:tc>
          <w:tcPr>
            <w:tcW w:w="561" w:type="dxa"/>
            <w:vAlign w:val="center"/>
          </w:tcPr>
          <w:p w:rsidR="00CB2E57" w:rsidRPr="007740CC" w:rsidRDefault="00CB2E57" w:rsidP="0076681D">
            <w:pPr>
              <w:jc w:val="center"/>
            </w:pPr>
            <w:r w:rsidRPr="007740CC">
              <w:t>1</w:t>
            </w:r>
          </w:p>
        </w:tc>
        <w:tc>
          <w:tcPr>
            <w:tcW w:w="562" w:type="dxa"/>
            <w:vAlign w:val="center"/>
          </w:tcPr>
          <w:p w:rsidR="00CB2E57" w:rsidRPr="007740CC" w:rsidRDefault="00CB2E57" w:rsidP="0076681D">
            <w:pPr>
              <w:jc w:val="center"/>
            </w:pPr>
            <w:r w:rsidRPr="007740CC">
              <w:t>2</w:t>
            </w:r>
          </w:p>
        </w:tc>
        <w:tc>
          <w:tcPr>
            <w:tcW w:w="561" w:type="dxa"/>
            <w:vAlign w:val="center"/>
          </w:tcPr>
          <w:p w:rsidR="00CB2E57" w:rsidRPr="007740CC" w:rsidRDefault="00CB2E57" w:rsidP="0076681D">
            <w:pPr>
              <w:jc w:val="center"/>
            </w:pPr>
            <w:r w:rsidRPr="007740CC">
              <w:t>3</w:t>
            </w:r>
          </w:p>
        </w:tc>
        <w:tc>
          <w:tcPr>
            <w:tcW w:w="562" w:type="dxa"/>
            <w:vAlign w:val="center"/>
          </w:tcPr>
          <w:p w:rsidR="00CB2E57" w:rsidRPr="007740CC" w:rsidRDefault="00CB2E57" w:rsidP="0076681D">
            <w:pPr>
              <w:jc w:val="center"/>
            </w:pPr>
            <w:r w:rsidRPr="007740CC">
              <w:t>4</w:t>
            </w:r>
          </w:p>
        </w:tc>
        <w:tc>
          <w:tcPr>
            <w:tcW w:w="562" w:type="dxa"/>
            <w:vAlign w:val="center"/>
          </w:tcPr>
          <w:p w:rsidR="00CB2E57" w:rsidRPr="007740CC" w:rsidRDefault="00CB2E57" w:rsidP="0076681D">
            <w:pPr>
              <w:jc w:val="center"/>
            </w:pPr>
            <w:r w:rsidRPr="007740CC">
              <w:t>5</w:t>
            </w:r>
          </w:p>
        </w:tc>
      </w:tr>
    </w:tbl>
    <w:p w:rsidR="001C79EC" w:rsidRPr="007740CC" w:rsidRDefault="001C79EC" w:rsidP="001C79EC"/>
    <w:p w:rsidR="00301A19" w:rsidRPr="007740CC" w:rsidRDefault="00A035F2" w:rsidP="00301A19">
      <w:pPr>
        <w:spacing w:after="160" w:line="259" w:lineRule="auto"/>
        <w:jc w:val="both"/>
        <w:rPr>
          <w:lang w:val="mk-MK"/>
        </w:rPr>
      </w:pPr>
      <w:r w:rsidRPr="007740CC">
        <w:rPr>
          <w:lang w:val="mk-MK"/>
        </w:rPr>
        <w:t xml:space="preserve">19. </w:t>
      </w:r>
      <w:r w:rsidR="00301A19" w:rsidRPr="007740CC">
        <w:rPr>
          <w:lang w:val="mk-MK"/>
        </w:rPr>
        <w:t>Дали сметате дека постои можност клиентите со лажно претставување да користат услуги од Вашата компанија?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561"/>
        <w:gridCol w:w="562"/>
        <w:gridCol w:w="561"/>
        <w:gridCol w:w="562"/>
        <w:gridCol w:w="562"/>
      </w:tblGrid>
      <w:tr w:rsidR="00301A19" w:rsidRPr="007740CC" w:rsidTr="0076681D">
        <w:trPr>
          <w:trHeight w:val="432"/>
          <w:jc w:val="right"/>
        </w:trPr>
        <w:tc>
          <w:tcPr>
            <w:tcW w:w="561" w:type="dxa"/>
            <w:vAlign w:val="center"/>
          </w:tcPr>
          <w:p w:rsidR="00301A19" w:rsidRPr="007740CC" w:rsidRDefault="00301A19" w:rsidP="0076681D">
            <w:pPr>
              <w:jc w:val="center"/>
            </w:pPr>
            <w:r w:rsidRPr="007740CC">
              <w:t>1</w:t>
            </w:r>
          </w:p>
        </w:tc>
        <w:tc>
          <w:tcPr>
            <w:tcW w:w="562" w:type="dxa"/>
            <w:vAlign w:val="center"/>
          </w:tcPr>
          <w:p w:rsidR="00301A19" w:rsidRPr="007740CC" w:rsidRDefault="00301A19" w:rsidP="0076681D">
            <w:pPr>
              <w:jc w:val="center"/>
            </w:pPr>
            <w:r w:rsidRPr="007740CC">
              <w:t>2</w:t>
            </w:r>
          </w:p>
        </w:tc>
        <w:tc>
          <w:tcPr>
            <w:tcW w:w="561" w:type="dxa"/>
            <w:vAlign w:val="center"/>
          </w:tcPr>
          <w:p w:rsidR="00301A19" w:rsidRPr="007740CC" w:rsidRDefault="00301A19" w:rsidP="0076681D">
            <w:pPr>
              <w:jc w:val="center"/>
            </w:pPr>
            <w:r w:rsidRPr="007740CC">
              <w:t>3</w:t>
            </w:r>
          </w:p>
        </w:tc>
        <w:tc>
          <w:tcPr>
            <w:tcW w:w="562" w:type="dxa"/>
            <w:vAlign w:val="center"/>
          </w:tcPr>
          <w:p w:rsidR="00301A19" w:rsidRPr="007740CC" w:rsidRDefault="00301A19" w:rsidP="0076681D">
            <w:pPr>
              <w:jc w:val="center"/>
            </w:pPr>
            <w:r w:rsidRPr="007740CC">
              <w:t>4</w:t>
            </w:r>
          </w:p>
        </w:tc>
        <w:tc>
          <w:tcPr>
            <w:tcW w:w="562" w:type="dxa"/>
            <w:vAlign w:val="center"/>
          </w:tcPr>
          <w:p w:rsidR="00301A19" w:rsidRPr="007740CC" w:rsidRDefault="00301A19" w:rsidP="0076681D">
            <w:pPr>
              <w:jc w:val="center"/>
            </w:pPr>
            <w:r w:rsidRPr="007740CC">
              <w:t>5</w:t>
            </w:r>
          </w:p>
        </w:tc>
      </w:tr>
    </w:tbl>
    <w:p w:rsidR="007365B7" w:rsidRPr="007740CC" w:rsidRDefault="007365B7" w:rsidP="0080320A">
      <w:pPr>
        <w:spacing w:before="240" w:line="276" w:lineRule="auto"/>
      </w:pPr>
    </w:p>
    <w:p w:rsidR="007365B7" w:rsidRPr="007740CC" w:rsidRDefault="007365B7" w:rsidP="007365B7">
      <w:pPr>
        <w:shd w:val="clear" w:color="auto" w:fill="D6E3BC" w:themeFill="accent3" w:themeFillTint="66"/>
        <w:spacing w:after="200" w:line="276" w:lineRule="auto"/>
        <w:rPr>
          <w:b/>
          <w:lang w:val="mk-MK"/>
        </w:rPr>
      </w:pPr>
      <w:r w:rsidRPr="007740CC">
        <w:rPr>
          <w:b/>
          <w:lang w:val="mk-MK"/>
        </w:rPr>
        <w:t>База на клиенти. Во делот на одговорите за проценти, одговорете во распон за период 201</w:t>
      </w:r>
      <w:r w:rsidR="00C72F9F" w:rsidRPr="007740CC">
        <w:rPr>
          <w:b/>
          <w:lang w:val="mk-MK"/>
        </w:rPr>
        <w:t>9</w:t>
      </w:r>
      <w:r w:rsidRPr="007740CC">
        <w:rPr>
          <w:b/>
          <w:lang w:val="mk-MK"/>
        </w:rPr>
        <w:t>-20</w:t>
      </w:r>
      <w:r w:rsidR="00C72F9F" w:rsidRPr="007740CC">
        <w:rPr>
          <w:b/>
          <w:lang w:val="mk-MK"/>
        </w:rPr>
        <w:t>23</w:t>
      </w:r>
      <w:r w:rsidRPr="007740CC">
        <w:rPr>
          <w:b/>
          <w:lang w:val="mk-MK"/>
        </w:rPr>
        <w:t xml:space="preserve"> година (груба пресметка), пример од 0-10%, 10-20%, 20-30% итн.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8"/>
        <w:gridCol w:w="4248"/>
      </w:tblGrid>
      <w:tr w:rsidR="007365B7" w:rsidRPr="007740CC" w:rsidTr="00E46778">
        <w:trPr>
          <w:jc w:val="center"/>
        </w:trPr>
        <w:tc>
          <w:tcPr>
            <w:tcW w:w="6768" w:type="dxa"/>
            <w:vAlign w:val="bottom"/>
          </w:tcPr>
          <w:p w:rsidR="008C1EB4" w:rsidRPr="007740CC" w:rsidRDefault="00A035F2" w:rsidP="007365B7">
            <w:pPr>
              <w:spacing w:after="160" w:line="259" w:lineRule="auto"/>
              <w:rPr>
                <w:lang w:val="mk-MK"/>
              </w:rPr>
            </w:pPr>
            <w:r w:rsidRPr="007740CC">
              <w:rPr>
                <w:lang w:val="mk-MK"/>
              </w:rPr>
              <w:t xml:space="preserve">20. </w:t>
            </w:r>
            <w:r w:rsidR="007365B7" w:rsidRPr="007740CC">
              <w:rPr>
                <w:lang w:val="mk-MK"/>
              </w:rPr>
              <w:t>Дали имате воспоставено соодветни механизми за идентификација и следење на високоризични (во смисла на перење пари) клиенти (пр. нерезиденти, политички експонирани личности, лица со бизнис релации од  високоризични земји за перење пари</w:t>
            </w:r>
            <w:r w:rsidR="007365B7" w:rsidRPr="007740CC">
              <w:rPr>
                <w:rStyle w:val="FootnoteReference"/>
                <w:lang w:val="mk-MK"/>
              </w:rPr>
              <w:footnoteReference w:id="1"/>
            </w:r>
            <w:r w:rsidR="007365B7" w:rsidRPr="007740CC">
              <w:rPr>
                <w:lang w:val="mk-MK"/>
              </w:rPr>
              <w:t xml:space="preserve"> и сл.)? </w:t>
            </w:r>
          </w:p>
          <w:p w:rsidR="007365B7" w:rsidRPr="007740CC" w:rsidRDefault="008C1EB4" w:rsidP="007365B7">
            <w:pPr>
              <w:spacing w:after="160" w:line="259" w:lineRule="auto"/>
              <w:rPr>
                <w:lang w:val="en-GB"/>
              </w:rPr>
            </w:pPr>
            <w:r w:rsidRPr="007740CC">
              <w:rPr>
                <w:lang w:val="mk-MK"/>
              </w:rPr>
              <w:t>Ако Вашиот одговор е да</w:t>
            </w:r>
            <w:r w:rsidR="007365B7" w:rsidRPr="007740CC">
              <w:rPr>
                <w:lang w:val="mk-MK"/>
              </w:rPr>
              <w:t>, кои информации ги прибирате за да се осигурате дека клиентот не е во категоријата на високоризичен за перење пари?</w:t>
            </w:r>
          </w:p>
          <w:p w:rsidR="007365B7" w:rsidRPr="007740CC" w:rsidRDefault="007365B7" w:rsidP="00E46778">
            <w:pPr>
              <w:rPr>
                <w:lang w:val="mk-MK"/>
              </w:rPr>
            </w:pPr>
          </w:p>
        </w:tc>
        <w:tc>
          <w:tcPr>
            <w:tcW w:w="4248" w:type="dxa"/>
            <w:tcBorders>
              <w:bottom w:val="single" w:sz="4" w:space="0" w:color="auto"/>
            </w:tcBorders>
            <w:vAlign w:val="bottom"/>
          </w:tcPr>
          <w:p w:rsidR="007365B7" w:rsidRPr="007740CC" w:rsidRDefault="007365B7" w:rsidP="00E46778"/>
        </w:tc>
      </w:tr>
    </w:tbl>
    <w:p w:rsidR="007365B7" w:rsidRPr="007740CC" w:rsidRDefault="007365B7" w:rsidP="007365B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7365B7" w:rsidRPr="007740CC" w:rsidTr="00E46778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65B7" w:rsidRPr="007740CC" w:rsidRDefault="007365B7" w:rsidP="00E46778"/>
        </w:tc>
      </w:tr>
      <w:tr w:rsidR="007365B7" w:rsidRPr="007740CC" w:rsidTr="00E46778">
        <w:trPr>
          <w:jc w:val="center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65B7" w:rsidRPr="007740CC" w:rsidRDefault="007365B7" w:rsidP="00E46778"/>
        </w:tc>
      </w:tr>
    </w:tbl>
    <w:p w:rsidR="007365B7" w:rsidRPr="007740CC" w:rsidRDefault="007365B7">
      <w:pPr>
        <w:spacing w:after="200" w:line="276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  <w:gridCol w:w="729"/>
        <w:gridCol w:w="729"/>
      </w:tblGrid>
      <w:tr w:rsidR="007365B7" w:rsidRPr="007740CC" w:rsidTr="008C1EB4">
        <w:trPr>
          <w:trHeight w:val="526"/>
          <w:jc w:val="center"/>
        </w:trPr>
        <w:tc>
          <w:tcPr>
            <w:tcW w:w="9558" w:type="dxa"/>
            <w:tcBorders>
              <w:right w:val="single" w:sz="4" w:space="0" w:color="auto"/>
            </w:tcBorders>
            <w:vAlign w:val="bottom"/>
          </w:tcPr>
          <w:p w:rsidR="008C1EB4" w:rsidRPr="007740CC" w:rsidRDefault="00A035F2" w:rsidP="00E46778">
            <w:pPr>
              <w:spacing w:after="160" w:line="259" w:lineRule="auto"/>
            </w:pPr>
            <w:r w:rsidRPr="007740CC">
              <w:rPr>
                <w:lang w:val="mk-MK"/>
              </w:rPr>
              <w:lastRenderedPageBreak/>
              <w:t xml:space="preserve">21. </w:t>
            </w:r>
            <w:r w:rsidR="007365B7" w:rsidRPr="007740CC">
              <w:rPr>
                <w:lang w:val="mk-MK"/>
              </w:rPr>
              <w:t>Дали имате клиенти кои се политички експонирани лица (</w:t>
            </w:r>
            <w:r w:rsidR="007365B7" w:rsidRPr="007740CC">
              <w:t xml:space="preserve">PEP’s - Politically Exposed Persons)? </w:t>
            </w:r>
          </w:p>
          <w:p w:rsidR="007365B7" w:rsidRPr="007740CC" w:rsidRDefault="007365B7" w:rsidP="00E46778">
            <w:pPr>
              <w:spacing w:after="160" w:line="259" w:lineRule="auto"/>
              <w:rPr>
                <w:lang w:val="mk-MK"/>
              </w:rPr>
            </w:pPr>
            <w:r w:rsidRPr="007740CC">
              <w:rPr>
                <w:lang w:val="mk-MK"/>
              </w:rPr>
              <w:t>Ако да,</w:t>
            </w:r>
            <w:r w:rsidR="008C1EB4" w:rsidRPr="007740CC">
              <w:rPr>
                <w:lang w:val="mk-MK"/>
              </w:rPr>
              <w:t xml:space="preserve"> наведете</w:t>
            </w:r>
            <w:r w:rsidRPr="007740CC">
              <w:rPr>
                <w:lang w:val="mk-MK"/>
              </w:rPr>
              <w:t xml:space="preserve"> во колкав процент од вкупните клиенти? </w:t>
            </w:r>
            <w:r w:rsidRPr="007740CC">
              <w:t>______________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B7" w:rsidRPr="007740CC" w:rsidRDefault="007365B7" w:rsidP="00E46778">
            <w:pPr>
              <w:rPr>
                <w:lang w:val="mk-MK"/>
              </w:rPr>
            </w:pPr>
            <w:r w:rsidRPr="007740CC">
              <w:rPr>
                <w:lang w:val="mk-MK"/>
              </w:rPr>
              <w:t>Да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B7" w:rsidRPr="007740CC" w:rsidRDefault="007365B7" w:rsidP="00E46778">
            <w:pPr>
              <w:jc w:val="center"/>
              <w:rPr>
                <w:lang w:val="mk-MK"/>
              </w:rPr>
            </w:pPr>
            <w:r w:rsidRPr="007740CC">
              <w:rPr>
                <w:lang w:val="mk-MK"/>
              </w:rPr>
              <w:t>Не</w:t>
            </w:r>
          </w:p>
        </w:tc>
      </w:tr>
    </w:tbl>
    <w:p w:rsidR="007365B7" w:rsidRPr="007740CC" w:rsidRDefault="007365B7">
      <w:pPr>
        <w:spacing w:after="200" w:line="276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  <w:gridCol w:w="729"/>
        <w:gridCol w:w="729"/>
      </w:tblGrid>
      <w:tr w:rsidR="007365B7" w:rsidRPr="007740CC" w:rsidTr="008C1EB4">
        <w:trPr>
          <w:trHeight w:val="526"/>
          <w:jc w:val="center"/>
        </w:trPr>
        <w:tc>
          <w:tcPr>
            <w:tcW w:w="9558" w:type="dxa"/>
            <w:tcBorders>
              <w:right w:val="single" w:sz="4" w:space="0" w:color="auto"/>
            </w:tcBorders>
            <w:vAlign w:val="bottom"/>
          </w:tcPr>
          <w:p w:rsidR="008C1EB4" w:rsidRPr="007740CC" w:rsidRDefault="00A035F2" w:rsidP="00E46778">
            <w:pPr>
              <w:spacing w:after="160" w:line="259" w:lineRule="auto"/>
              <w:rPr>
                <w:lang w:val="mk-MK"/>
              </w:rPr>
            </w:pPr>
            <w:r w:rsidRPr="007740CC">
              <w:rPr>
                <w:lang w:val="mk-MK"/>
              </w:rPr>
              <w:t xml:space="preserve">22. </w:t>
            </w:r>
            <w:r w:rsidR="007365B7" w:rsidRPr="007740CC">
              <w:rPr>
                <w:lang w:val="mk-MK"/>
              </w:rPr>
              <w:t>Дали имате клиенти кои не се резиденти на Република</w:t>
            </w:r>
            <w:r w:rsidR="00C72F9F" w:rsidRPr="007740CC">
              <w:rPr>
                <w:lang w:val="mk-MK"/>
              </w:rPr>
              <w:t xml:space="preserve"> Северна</w:t>
            </w:r>
            <w:r w:rsidR="007365B7" w:rsidRPr="007740CC">
              <w:rPr>
                <w:lang w:val="mk-MK"/>
              </w:rPr>
              <w:t xml:space="preserve"> Македонија? </w:t>
            </w:r>
          </w:p>
          <w:p w:rsidR="007365B7" w:rsidRPr="007740CC" w:rsidRDefault="007365B7" w:rsidP="00E46778">
            <w:pPr>
              <w:spacing w:after="160" w:line="259" w:lineRule="auto"/>
              <w:rPr>
                <w:lang w:val="mk-MK"/>
              </w:rPr>
            </w:pPr>
            <w:r w:rsidRPr="007740CC">
              <w:rPr>
                <w:lang w:val="mk-MK"/>
              </w:rPr>
              <w:t xml:space="preserve">Ако да, </w:t>
            </w:r>
            <w:r w:rsidR="008C1EB4" w:rsidRPr="007740CC">
              <w:rPr>
                <w:lang w:val="mk-MK"/>
              </w:rPr>
              <w:t xml:space="preserve">наведете </w:t>
            </w:r>
            <w:r w:rsidRPr="007740CC">
              <w:rPr>
                <w:lang w:val="mk-MK"/>
              </w:rPr>
              <w:t xml:space="preserve">во колкав процент од вкупните клиенти? </w:t>
            </w:r>
            <w:r w:rsidRPr="007740CC">
              <w:t xml:space="preserve"> ______________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B7" w:rsidRPr="007740CC" w:rsidRDefault="007365B7" w:rsidP="00E46778">
            <w:pPr>
              <w:rPr>
                <w:lang w:val="mk-MK"/>
              </w:rPr>
            </w:pPr>
            <w:r w:rsidRPr="007740CC">
              <w:rPr>
                <w:lang w:val="mk-MK"/>
              </w:rPr>
              <w:t>Да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B7" w:rsidRPr="007740CC" w:rsidRDefault="007365B7" w:rsidP="00E46778">
            <w:pPr>
              <w:jc w:val="center"/>
              <w:rPr>
                <w:lang w:val="mk-MK"/>
              </w:rPr>
            </w:pPr>
            <w:r w:rsidRPr="007740CC">
              <w:rPr>
                <w:lang w:val="mk-MK"/>
              </w:rPr>
              <w:t>Не</w:t>
            </w:r>
          </w:p>
        </w:tc>
      </w:tr>
    </w:tbl>
    <w:p w:rsidR="007365B7" w:rsidRPr="007740CC" w:rsidRDefault="007365B7">
      <w:pPr>
        <w:spacing w:after="200" w:line="276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  <w:gridCol w:w="729"/>
        <w:gridCol w:w="729"/>
      </w:tblGrid>
      <w:tr w:rsidR="007365B7" w:rsidRPr="007740CC" w:rsidTr="008C1EB4">
        <w:trPr>
          <w:trHeight w:val="526"/>
          <w:jc w:val="center"/>
        </w:trPr>
        <w:tc>
          <w:tcPr>
            <w:tcW w:w="9558" w:type="dxa"/>
            <w:tcBorders>
              <w:right w:val="single" w:sz="4" w:space="0" w:color="auto"/>
            </w:tcBorders>
            <w:vAlign w:val="bottom"/>
          </w:tcPr>
          <w:p w:rsidR="008C1EB4" w:rsidRPr="007740CC" w:rsidRDefault="00A035F2" w:rsidP="00E46778">
            <w:pPr>
              <w:spacing w:after="160" w:line="259" w:lineRule="auto"/>
              <w:rPr>
                <w:lang w:val="mk-MK"/>
              </w:rPr>
            </w:pPr>
            <w:r w:rsidRPr="007740CC">
              <w:rPr>
                <w:lang w:val="mk-MK"/>
              </w:rPr>
              <w:t xml:space="preserve">23. </w:t>
            </w:r>
            <w:r w:rsidR="007365B7" w:rsidRPr="007740CC">
              <w:rPr>
                <w:lang w:val="mk-MK"/>
              </w:rPr>
              <w:t xml:space="preserve">Дали имате клиенти со криминално досие или против кои во минатото се изречени одредени админитративни санкции? </w:t>
            </w:r>
          </w:p>
          <w:p w:rsidR="007365B7" w:rsidRPr="007740CC" w:rsidRDefault="007365B7" w:rsidP="00E46778">
            <w:pPr>
              <w:spacing w:after="160" w:line="259" w:lineRule="auto"/>
              <w:rPr>
                <w:lang w:val="mk-MK"/>
              </w:rPr>
            </w:pPr>
            <w:r w:rsidRPr="007740CC">
              <w:rPr>
                <w:lang w:val="mk-MK"/>
              </w:rPr>
              <w:t xml:space="preserve">Ако да, </w:t>
            </w:r>
            <w:r w:rsidR="008C1EB4" w:rsidRPr="007740CC">
              <w:rPr>
                <w:lang w:val="mk-MK"/>
              </w:rPr>
              <w:t xml:space="preserve">наведете </w:t>
            </w:r>
            <w:r w:rsidRPr="007740CC">
              <w:rPr>
                <w:lang w:val="mk-MK"/>
              </w:rPr>
              <w:t xml:space="preserve">во колкав процент од вкупните клиенти? </w:t>
            </w:r>
            <w:r w:rsidRPr="007740CC">
              <w:t xml:space="preserve"> ______________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B7" w:rsidRPr="007740CC" w:rsidRDefault="007365B7" w:rsidP="00E46778">
            <w:pPr>
              <w:rPr>
                <w:lang w:val="mk-MK"/>
              </w:rPr>
            </w:pPr>
            <w:r w:rsidRPr="007740CC">
              <w:rPr>
                <w:lang w:val="mk-MK"/>
              </w:rPr>
              <w:t>Да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B7" w:rsidRPr="007740CC" w:rsidRDefault="007365B7" w:rsidP="00E46778">
            <w:pPr>
              <w:jc w:val="center"/>
              <w:rPr>
                <w:lang w:val="mk-MK"/>
              </w:rPr>
            </w:pPr>
            <w:r w:rsidRPr="007740CC">
              <w:rPr>
                <w:lang w:val="mk-MK"/>
              </w:rPr>
              <w:t>Не</w:t>
            </w:r>
          </w:p>
        </w:tc>
      </w:tr>
    </w:tbl>
    <w:p w:rsidR="007365B7" w:rsidRPr="007740CC" w:rsidRDefault="007365B7" w:rsidP="007365B7">
      <w:pPr>
        <w:spacing w:after="200" w:line="276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  <w:gridCol w:w="729"/>
        <w:gridCol w:w="729"/>
      </w:tblGrid>
      <w:tr w:rsidR="007365B7" w:rsidRPr="007740CC" w:rsidTr="008C1EB4">
        <w:trPr>
          <w:trHeight w:val="526"/>
          <w:jc w:val="center"/>
        </w:trPr>
        <w:tc>
          <w:tcPr>
            <w:tcW w:w="9558" w:type="dxa"/>
            <w:tcBorders>
              <w:right w:val="single" w:sz="4" w:space="0" w:color="auto"/>
            </w:tcBorders>
            <w:vAlign w:val="bottom"/>
          </w:tcPr>
          <w:p w:rsidR="008C1EB4" w:rsidRPr="007740CC" w:rsidRDefault="00A035F2" w:rsidP="00E46778">
            <w:pPr>
              <w:spacing w:after="160" w:line="259" w:lineRule="auto"/>
              <w:rPr>
                <w:lang w:val="mk-MK"/>
              </w:rPr>
            </w:pPr>
            <w:r w:rsidRPr="007740CC">
              <w:rPr>
                <w:lang w:val="mk-MK"/>
              </w:rPr>
              <w:t xml:space="preserve">24. </w:t>
            </w:r>
            <w:r w:rsidR="007365B7" w:rsidRPr="007740CC">
              <w:rPr>
                <w:lang w:val="mk-MK"/>
              </w:rPr>
              <w:t>Дали имате клиенти со бизнис релации во земји кои се категоризирани како високоризични земји за перење пари?</w:t>
            </w:r>
            <w:r w:rsidR="007365B7" w:rsidRPr="007740CC">
              <w:rPr>
                <w:rStyle w:val="FootnoteReference"/>
                <w:lang w:val="mk-MK"/>
              </w:rPr>
              <w:t xml:space="preserve"> </w:t>
            </w:r>
            <w:r w:rsidR="007365B7" w:rsidRPr="007740CC">
              <w:rPr>
                <w:rStyle w:val="FootnoteReference"/>
                <w:lang w:val="mk-MK"/>
              </w:rPr>
              <w:footnoteReference w:id="2"/>
            </w:r>
            <w:r w:rsidR="007365B7" w:rsidRPr="007740CC">
              <w:rPr>
                <w:lang w:val="mk-MK"/>
              </w:rPr>
              <w:t xml:space="preserve"> </w:t>
            </w:r>
          </w:p>
          <w:p w:rsidR="007365B7" w:rsidRPr="007740CC" w:rsidRDefault="007365B7" w:rsidP="00E46778">
            <w:pPr>
              <w:spacing w:after="160" w:line="259" w:lineRule="auto"/>
              <w:rPr>
                <w:lang w:val="mk-MK"/>
              </w:rPr>
            </w:pPr>
            <w:r w:rsidRPr="007740CC">
              <w:rPr>
                <w:lang w:val="mk-MK"/>
              </w:rPr>
              <w:t>Ако да,</w:t>
            </w:r>
            <w:r w:rsidR="008C1EB4" w:rsidRPr="007740CC">
              <w:rPr>
                <w:lang w:val="mk-MK"/>
              </w:rPr>
              <w:t xml:space="preserve"> наведете</w:t>
            </w:r>
            <w:r w:rsidRPr="007740CC">
              <w:rPr>
                <w:lang w:val="mk-MK"/>
              </w:rPr>
              <w:t xml:space="preserve"> во колкав процент од вкупните клиенти? </w:t>
            </w:r>
            <w:r w:rsidRPr="007740CC">
              <w:t>______________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B7" w:rsidRPr="007740CC" w:rsidRDefault="007365B7" w:rsidP="00E46778">
            <w:pPr>
              <w:rPr>
                <w:lang w:val="mk-MK"/>
              </w:rPr>
            </w:pPr>
            <w:r w:rsidRPr="007740CC">
              <w:rPr>
                <w:lang w:val="mk-MK"/>
              </w:rPr>
              <w:t>Да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B7" w:rsidRPr="007740CC" w:rsidRDefault="007365B7" w:rsidP="00E46778">
            <w:pPr>
              <w:jc w:val="center"/>
              <w:rPr>
                <w:lang w:val="mk-MK"/>
              </w:rPr>
            </w:pPr>
            <w:r w:rsidRPr="007740CC">
              <w:rPr>
                <w:lang w:val="mk-MK"/>
              </w:rPr>
              <w:t>Не</w:t>
            </w:r>
          </w:p>
        </w:tc>
      </w:tr>
    </w:tbl>
    <w:p w:rsidR="007365B7" w:rsidRPr="007740CC" w:rsidRDefault="007365B7" w:rsidP="007365B7">
      <w:pPr>
        <w:spacing w:after="200" w:line="276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  <w:gridCol w:w="729"/>
        <w:gridCol w:w="729"/>
      </w:tblGrid>
      <w:tr w:rsidR="007365B7" w:rsidRPr="007740CC" w:rsidTr="008C1EB4">
        <w:trPr>
          <w:trHeight w:val="526"/>
          <w:jc w:val="center"/>
        </w:trPr>
        <w:tc>
          <w:tcPr>
            <w:tcW w:w="9558" w:type="dxa"/>
            <w:tcBorders>
              <w:right w:val="single" w:sz="4" w:space="0" w:color="auto"/>
            </w:tcBorders>
            <w:vAlign w:val="bottom"/>
          </w:tcPr>
          <w:p w:rsidR="008C1EB4" w:rsidRPr="007740CC" w:rsidRDefault="00A035F2" w:rsidP="00E46778">
            <w:pPr>
              <w:spacing w:after="160" w:line="259" w:lineRule="auto"/>
            </w:pPr>
            <w:r w:rsidRPr="007740CC">
              <w:rPr>
                <w:lang w:val="mk-MK"/>
              </w:rPr>
              <w:t xml:space="preserve">25. </w:t>
            </w:r>
            <w:r w:rsidR="007365B7" w:rsidRPr="007740CC">
              <w:rPr>
                <w:lang w:val="mk-MK"/>
              </w:rPr>
              <w:t>Дали имате клиенти-правни лица со комплексна и нетранспарентна сопственичка структура</w:t>
            </w:r>
            <w:r w:rsidR="007365B7" w:rsidRPr="007740CC">
              <w:t xml:space="preserve">? </w:t>
            </w:r>
          </w:p>
          <w:p w:rsidR="007365B7" w:rsidRPr="007740CC" w:rsidRDefault="007365B7" w:rsidP="00E46778">
            <w:pPr>
              <w:spacing w:after="160" w:line="259" w:lineRule="auto"/>
              <w:rPr>
                <w:lang w:val="mk-MK"/>
              </w:rPr>
            </w:pPr>
            <w:r w:rsidRPr="007740CC">
              <w:rPr>
                <w:lang w:val="mk-MK"/>
              </w:rPr>
              <w:t xml:space="preserve">Ако да, </w:t>
            </w:r>
            <w:r w:rsidR="008C1EB4" w:rsidRPr="007740CC">
              <w:rPr>
                <w:lang w:val="mk-MK"/>
              </w:rPr>
              <w:t xml:space="preserve">наведете </w:t>
            </w:r>
            <w:r w:rsidRPr="007740CC">
              <w:rPr>
                <w:lang w:val="mk-MK"/>
              </w:rPr>
              <w:t>во колкав процент од вкупните клиенти</w:t>
            </w:r>
            <w:r w:rsidRPr="007740CC">
              <w:t>-</w:t>
            </w:r>
            <w:r w:rsidRPr="007740CC">
              <w:rPr>
                <w:lang w:val="mk-MK"/>
              </w:rPr>
              <w:t xml:space="preserve">правни лица?  </w:t>
            </w:r>
            <w:r w:rsidRPr="007740CC">
              <w:t xml:space="preserve"> ______________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B7" w:rsidRPr="007740CC" w:rsidRDefault="007365B7" w:rsidP="00E46778">
            <w:pPr>
              <w:rPr>
                <w:lang w:val="mk-MK"/>
              </w:rPr>
            </w:pPr>
            <w:r w:rsidRPr="007740CC">
              <w:rPr>
                <w:lang w:val="mk-MK"/>
              </w:rPr>
              <w:t>Да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B7" w:rsidRPr="007740CC" w:rsidRDefault="007365B7" w:rsidP="00E46778">
            <w:pPr>
              <w:jc w:val="center"/>
              <w:rPr>
                <w:lang w:val="mk-MK"/>
              </w:rPr>
            </w:pPr>
            <w:r w:rsidRPr="007740CC">
              <w:rPr>
                <w:lang w:val="mk-MK"/>
              </w:rPr>
              <w:t>Не</w:t>
            </w:r>
          </w:p>
        </w:tc>
      </w:tr>
    </w:tbl>
    <w:p w:rsidR="007365B7" w:rsidRPr="007740CC" w:rsidRDefault="007365B7" w:rsidP="007365B7">
      <w:pPr>
        <w:spacing w:after="200" w:line="276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  <w:gridCol w:w="729"/>
        <w:gridCol w:w="729"/>
      </w:tblGrid>
      <w:tr w:rsidR="007365B7" w:rsidRPr="007740CC" w:rsidTr="008C1EB4">
        <w:trPr>
          <w:trHeight w:val="526"/>
          <w:jc w:val="center"/>
        </w:trPr>
        <w:tc>
          <w:tcPr>
            <w:tcW w:w="9558" w:type="dxa"/>
            <w:tcBorders>
              <w:right w:val="single" w:sz="4" w:space="0" w:color="auto"/>
            </w:tcBorders>
            <w:vAlign w:val="bottom"/>
          </w:tcPr>
          <w:p w:rsidR="008C1EB4" w:rsidRPr="007740CC" w:rsidRDefault="00A035F2" w:rsidP="00E46778">
            <w:pPr>
              <w:spacing w:after="160" w:line="259" w:lineRule="auto"/>
            </w:pPr>
            <w:r w:rsidRPr="007740CC">
              <w:rPr>
                <w:lang w:val="mk-MK"/>
              </w:rPr>
              <w:t xml:space="preserve">26. </w:t>
            </w:r>
            <w:r w:rsidR="005A21E0" w:rsidRPr="007740CC">
              <w:rPr>
                <w:lang w:val="mk-MK"/>
              </w:rPr>
              <w:t xml:space="preserve">Дали имате клиенти кои </w:t>
            </w:r>
            <w:r w:rsidR="00D903BD" w:rsidRPr="007740CC">
              <w:rPr>
                <w:lang w:val="mk-MK"/>
              </w:rPr>
              <w:t xml:space="preserve">ги класифицирате како високо-имотни? (анг. </w:t>
            </w:r>
            <w:r w:rsidR="007365B7" w:rsidRPr="007740CC">
              <w:t>Hight-net-worth individuals</w:t>
            </w:r>
            <w:r w:rsidR="00D903BD" w:rsidRPr="007740CC">
              <w:t>)</w:t>
            </w:r>
          </w:p>
          <w:p w:rsidR="007365B7" w:rsidRPr="007740CC" w:rsidRDefault="007365B7" w:rsidP="00E46778">
            <w:pPr>
              <w:spacing w:after="160" w:line="259" w:lineRule="auto"/>
              <w:rPr>
                <w:lang w:val="mk-MK"/>
              </w:rPr>
            </w:pPr>
            <w:r w:rsidRPr="007740CC">
              <w:rPr>
                <w:lang w:val="mk-MK"/>
              </w:rPr>
              <w:t xml:space="preserve">Ако да, </w:t>
            </w:r>
            <w:r w:rsidR="008C1EB4" w:rsidRPr="007740CC">
              <w:rPr>
                <w:lang w:val="mk-MK"/>
              </w:rPr>
              <w:t xml:space="preserve">наведете </w:t>
            </w:r>
            <w:r w:rsidRPr="007740CC">
              <w:rPr>
                <w:lang w:val="mk-MK"/>
              </w:rPr>
              <w:t>во колкав процент од вкупните клиенти?</w:t>
            </w:r>
            <w:r w:rsidRPr="007740CC">
              <w:t>______________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B7" w:rsidRPr="007740CC" w:rsidRDefault="007365B7" w:rsidP="00E46778">
            <w:pPr>
              <w:rPr>
                <w:lang w:val="mk-MK"/>
              </w:rPr>
            </w:pPr>
            <w:r w:rsidRPr="007740CC">
              <w:rPr>
                <w:lang w:val="mk-MK"/>
              </w:rPr>
              <w:t>Да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B7" w:rsidRPr="007740CC" w:rsidRDefault="007365B7" w:rsidP="00E46778">
            <w:pPr>
              <w:jc w:val="center"/>
              <w:rPr>
                <w:lang w:val="mk-MK"/>
              </w:rPr>
            </w:pPr>
            <w:r w:rsidRPr="007740CC">
              <w:rPr>
                <w:lang w:val="mk-MK"/>
              </w:rPr>
              <w:t>Не</w:t>
            </w:r>
          </w:p>
        </w:tc>
      </w:tr>
    </w:tbl>
    <w:p w:rsidR="007365B7" w:rsidRPr="007740CC" w:rsidRDefault="007365B7" w:rsidP="007365B7">
      <w:pPr>
        <w:spacing w:after="200" w:line="276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  <w:gridCol w:w="729"/>
        <w:gridCol w:w="729"/>
      </w:tblGrid>
      <w:tr w:rsidR="007365B7" w:rsidRPr="007740CC" w:rsidTr="008C1EB4">
        <w:trPr>
          <w:trHeight w:val="526"/>
          <w:jc w:val="center"/>
        </w:trPr>
        <w:tc>
          <w:tcPr>
            <w:tcW w:w="9558" w:type="dxa"/>
            <w:tcBorders>
              <w:right w:val="single" w:sz="4" w:space="0" w:color="auto"/>
            </w:tcBorders>
            <w:vAlign w:val="bottom"/>
          </w:tcPr>
          <w:p w:rsidR="008C1EB4" w:rsidRPr="007740CC" w:rsidRDefault="00A035F2" w:rsidP="00E46778">
            <w:pPr>
              <w:spacing w:after="160" w:line="259" w:lineRule="auto"/>
              <w:rPr>
                <w:lang w:val="mk-MK"/>
              </w:rPr>
            </w:pPr>
            <w:r w:rsidRPr="007740CC">
              <w:rPr>
                <w:lang w:val="mk-MK"/>
              </w:rPr>
              <w:t xml:space="preserve">27. </w:t>
            </w:r>
            <w:r w:rsidR="007365B7" w:rsidRPr="007740CC">
              <w:rPr>
                <w:lang w:val="mk-MK"/>
              </w:rPr>
              <w:t>Дали ги нудите вашите услуги преку аген</w:t>
            </w:r>
            <w:r w:rsidR="000A2BAC" w:rsidRPr="007740CC">
              <w:rPr>
                <w:lang w:val="mk-MK"/>
              </w:rPr>
              <w:t>т</w:t>
            </w:r>
            <w:r w:rsidR="007365B7" w:rsidRPr="007740CC">
              <w:rPr>
                <w:lang w:val="mk-MK"/>
              </w:rPr>
              <w:t xml:space="preserve">и-посредници? </w:t>
            </w:r>
          </w:p>
          <w:p w:rsidR="007365B7" w:rsidRPr="007740CC" w:rsidRDefault="007365B7" w:rsidP="00E46778">
            <w:pPr>
              <w:spacing w:after="160" w:line="259" w:lineRule="auto"/>
              <w:rPr>
                <w:lang w:val="mk-MK"/>
              </w:rPr>
            </w:pPr>
            <w:r w:rsidRPr="007740CC">
              <w:rPr>
                <w:lang w:val="mk-MK"/>
              </w:rPr>
              <w:t xml:space="preserve">Ако да, </w:t>
            </w:r>
            <w:r w:rsidR="008C1EB4" w:rsidRPr="007740CC">
              <w:rPr>
                <w:lang w:val="mk-MK"/>
              </w:rPr>
              <w:t xml:space="preserve">наведете </w:t>
            </w:r>
            <w:r w:rsidRPr="007740CC">
              <w:rPr>
                <w:lang w:val="mk-MK"/>
              </w:rPr>
              <w:t xml:space="preserve">во колкав процент се склучени договори/извршени услуги од страна на агентите?  </w:t>
            </w:r>
            <w:r w:rsidRPr="007740CC">
              <w:t xml:space="preserve"> ______________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B7" w:rsidRPr="007740CC" w:rsidRDefault="007365B7" w:rsidP="00E46778">
            <w:pPr>
              <w:rPr>
                <w:lang w:val="mk-MK"/>
              </w:rPr>
            </w:pPr>
            <w:r w:rsidRPr="007740CC">
              <w:rPr>
                <w:lang w:val="mk-MK"/>
              </w:rPr>
              <w:t>Да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B7" w:rsidRPr="007740CC" w:rsidRDefault="007365B7" w:rsidP="00E46778">
            <w:pPr>
              <w:jc w:val="center"/>
              <w:rPr>
                <w:lang w:val="mk-MK"/>
              </w:rPr>
            </w:pPr>
            <w:r w:rsidRPr="007740CC">
              <w:rPr>
                <w:lang w:val="mk-MK"/>
              </w:rPr>
              <w:t>Не</w:t>
            </w:r>
          </w:p>
        </w:tc>
      </w:tr>
    </w:tbl>
    <w:p w:rsidR="007365B7" w:rsidRPr="007740CC" w:rsidRDefault="007365B7" w:rsidP="007365B7">
      <w:pPr>
        <w:spacing w:after="200" w:line="276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  <w:gridCol w:w="729"/>
        <w:gridCol w:w="729"/>
      </w:tblGrid>
      <w:tr w:rsidR="007365B7" w:rsidRPr="007740CC" w:rsidTr="008C1EB4">
        <w:trPr>
          <w:trHeight w:val="526"/>
          <w:jc w:val="center"/>
        </w:trPr>
        <w:tc>
          <w:tcPr>
            <w:tcW w:w="9558" w:type="dxa"/>
            <w:tcBorders>
              <w:right w:val="single" w:sz="4" w:space="0" w:color="auto"/>
            </w:tcBorders>
            <w:vAlign w:val="bottom"/>
          </w:tcPr>
          <w:p w:rsidR="007365B7" w:rsidRPr="007740CC" w:rsidRDefault="00A035F2" w:rsidP="000A2BAC">
            <w:pPr>
              <w:spacing w:after="160" w:line="259" w:lineRule="auto"/>
              <w:rPr>
                <w:lang w:val="mk-MK"/>
              </w:rPr>
            </w:pPr>
            <w:r w:rsidRPr="007740CC">
              <w:rPr>
                <w:lang w:val="mk-MK"/>
              </w:rPr>
              <w:t xml:space="preserve">28. </w:t>
            </w:r>
            <w:r w:rsidR="007365B7" w:rsidRPr="007740CC">
              <w:rPr>
                <w:lang w:val="mk-MK"/>
              </w:rPr>
              <w:t xml:space="preserve">Ниво на </w:t>
            </w:r>
            <w:r w:rsidR="000A2BAC" w:rsidRPr="007740CC">
              <w:rPr>
                <w:lang w:val="mk-MK"/>
              </w:rPr>
              <w:t>готовински</w:t>
            </w:r>
            <w:r w:rsidR="007365B7" w:rsidRPr="007740CC">
              <w:rPr>
                <w:lang w:val="mk-MK"/>
              </w:rPr>
              <w:t xml:space="preserve"> активности во Вашата компанија. Во колкав процент договорите/услугите кон клиентите се во готовина? </w:t>
            </w:r>
            <w:r w:rsidR="007365B7" w:rsidRPr="007740CC">
              <w:t xml:space="preserve"> ______________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B7" w:rsidRPr="007740CC" w:rsidRDefault="007365B7" w:rsidP="00E46778">
            <w:pPr>
              <w:rPr>
                <w:lang w:val="mk-MK"/>
              </w:rPr>
            </w:pPr>
            <w:r w:rsidRPr="007740CC">
              <w:rPr>
                <w:lang w:val="mk-MK"/>
              </w:rPr>
              <w:t>Да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B7" w:rsidRPr="007740CC" w:rsidRDefault="007365B7" w:rsidP="00E46778">
            <w:pPr>
              <w:jc w:val="center"/>
              <w:rPr>
                <w:lang w:val="mk-MK"/>
              </w:rPr>
            </w:pPr>
            <w:r w:rsidRPr="007740CC">
              <w:rPr>
                <w:lang w:val="mk-MK"/>
              </w:rPr>
              <w:t>Не</w:t>
            </w:r>
          </w:p>
        </w:tc>
      </w:tr>
    </w:tbl>
    <w:p w:rsidR="007365B7" w:rsidRPr="007740CC" w:rsidRDefault="007365B7" w:rsidP="007365B7">
      <w:pPr>
        <w:spacing w:after="200" w:line="276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</w:tblGrid>
      <w:tr w:rsidR="005A21E0" w:rsidRPr="007740CC" w:rsidTr="008C1EB4">
        <w:trPr>
          <w:trHeight w:val="526"/>
          <w:jc w:val="center"/>
        </w:trPr>
        <w:tc>
          <w:tcPr>
            <w:tcW w:w="9558" w:type="dxa"/>
            <w:tcBorders>
              <w:right w:val="single" w:sz="4" w:space="0" w:color="auto"/>
            </w:tcBorders>
            <w:vAlign w:val="bottom"/>
          </w:tcPr>
          <w:p w:rsidR="005A21E0" w:rsidRPr="007740CC" w:rsidRDefault="005A21E0" w:rsidP="00E46778">
            <w:pPr>
              <w:spacing w:after="160" w:line="259" w:lineRule="auto"/>
              <w:rPr>
                <w:lang w:val="mk-MK"/>
              </w:rPr>
            </w:pPr>
          </w:p>
        </w:tc>
      </w:tr>
    </w:tbl>
    <w:p w:rsidR="007365B7" w:rsidRPr="007740CC" w:rsidRDefault="007365B7" w:rsidP="007365B7">
      <w:pPr>
        <w:spacing w:after="200" w:line="276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  <w:gridCol w:w="729"/>
        <w:gridCol w:w="729"/>
      </w:tblGrid>
      <w:tr w:rsidR="007365B7" w:rsidRPr="007740CC" w:rsidTr="008C1EB4">
        <w:trPr>
          <w:trHeight w:val="526"/>
          <w:jc w:val="center"/>
        </w:trPr>
        <w:tc>
          <w:tcPr>
            <w:tcW w:w="9558" w:type="dxa"/>
            <w:tcBorders>
              <w:right w:val="single" w:sz="4" w:space="0" w:color="auto"/>
            </w:tcBorders>
            <w:vAlign w:val="bottom"/>
          </w:tcPr>
          <w:p w:rsidR="008C1EB4" w:rsidRPr="007740CC" w:rsidRDefault="003C11A5" w:rsidP="00E46778">
            <w:pPr>
              <w:spacing w:after="160" w:line="259" w:lineRule="auto"/>
              <w:rPr>
                <w:lang w:val="mk-MK"/>
              </w:rPr>
            </w:pPr>
            <w:r w:rsidRPr="007740CC">
              <w:rPr>
                <w:lang w:val="mk-MK"/>
              </w:rPr>
              <w:t>29</w:t>
            </w:r>
            <w:r w:rsidR="00A035F2" w:rsidRPr="007740CC">
              <w:rPr>
                <w:lang w:val="mk-MK"/>
              </w:rPr>
              <w:t xml:space="preserve">. </w:t>
            </w:r>
            <w:r w:rsidR="007365B7" w:rsidRPr="007740CC">
              <w:rPr>
                <w:lang w:val="mk-MK"/>
              </w:rPr>
              <w:t xml:space="preserve">Дали може клиентот да користи услуги од Вашата компанија а притоа да остане анонимен? </w:t>
            </w:r>
          </w:p>
          <w:p w:rsidR="007365B7" w:rsidRPr="007740CC" w:rsidRDefault="007365B7" w:rsidP="00E46778">
            <w:pPr>
              <w:spacing w:after="160" w:line="259" w:lineRule="auto"/>
              <w:rPr>
                <w:lang w:val="mk-MK"/>
              </w:rPr>
            </w:pPr>
            <w:r w:rsidRPr="007740CC">
              <w:rPr>
                <w:lang w:val="mk-MK"/>
              </w:rPr>
              <w:t xml:space="preserve">Ако да, </w:t>
            </w:r>
            <w:r w:rsidR="008C1EB4" w:rsidRPr="007740CC">
              <w:rPr>
                <w:lang w:val="mk-MK"/>
              </w:rPr>
              <w:t xml:space="preserve">наведете </w:t>
            </w:r>
            <w:r w:rsidRPr="007740CC">
              <w:rPr>
                <w:lang w:val="mk-MK"/>
              </w:rPr>
              <w:t xml:space="preserve">во колкав процент од вкупните клиенти? </w:t>
            </w:r>
            <w:r w:rsidRPr="007740CC">
              <w:t xml:space="preserve">  ______________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B7" w:rsidRPr="007740CC" w:rsidRDefault="007365B7" w:rsidP="00E46778">
            <w:pPr>
              <w:rPr>
                <w:lang w:val="mk-MK"/>
              </w:rPr>
            </w:pPr>
            <w:r w:rsidRPr="007740CC">
              <w:rPr>
                <w:lang w:val="mk-MK"/>
              </w:rPr>
              <w:t>Да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B7" w:rsidRPr="007740CC" w:rsidRDefault="007365B7" w:rsidP="00E46778">
            <w:pPr>
              <w:jc w:val="center"/>
              <w:rPr>
                <w:lang w:val="mk-MK"/>
              </w:rPr>
            </w:pPr>
            <w:r w:rsidRPr="007740CC">
              <w:rPr>
                <w:lang w:val="mk-MK"/>
              </w:rPr>
              <w:t>Не</w:t>
            </w:r>
          </w:p>
        </w:tc>
      </w:tr>
    </w:tbl>
    <w:p w:rsidR="007365B7" w:rsidRPr="007740CC" w:rsidRDefault="007365B7" w:rsidP="007365B7">
      <w:pPr>
        <w:spacing w:after="200" w:line="276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  <w:gridCol w:w="729"/>
        <w:gridCol w:w="729"/>
      </w:tblGrid>
      <w:tr w:rsidR="007365B7" w:rsidRPr="007740CC" w:rsidTr="008C1EB4">
        <w:trPr>
          <w:trHeight w:val="526"/>
          <w:jc w:val="center"/>
        </w:trPr>
        <w:tc>
          <w:tcPr>
            <w:tcW w:w="9558" w:type="dxa"/>
            <w:tcBorders>
              <w:right w:val="single" w:sz="4" w:space="0" w:color="auto"/>
            </w:tcBorders>
            <w:vAlign w:val="bottom"/>
          </w:tcPr>
          <w:p w:rsidR="008C1EB4" w:rsidRPr="007740CC" w:rsidRDefault="00A035F2" w:rsidP="00E46778">
            <w:pPr>
              <w:spacing w:after="160" w:line="259" w:lineRule="auto"/>
              <w:rPr>
                <w:lang w:val="mk-MK"/>
              </w:rPr>
            </w:pPr>
            <w:r w:rsidRPr="007740CC">
              <w:rPr>
                <w:lang w:val="mk-MK"/>
              </w:rPr>
              <w:t>3</w:t>
            </w:r>
            <w:r w:rsidR="003C11A5" w:rsidRPr="007740CC">
              <w:rPr>
                <w:lang w:val="mk-MK"/>
              </w:rPr>
              <w:t>0</w:t>
            </w:r>
            <w:r w:rsidRPr="007740CC">
              <w:rPr>
                <w:lang w:val="mk-MK"/>
              </w:rPr>
              <w:t xml:space="preserve">. </w:t>
            </w:r>
            <w:r w:rsidR="007365B7" w:rsidRPr="007740CC">
              <w:rPr>
                <w:lang w:val="mk-MK"/>
              </w:rPr>
              <w:t xml:space="preserve">Дали ги нудите Вашите услуги </w:t>
            </w:r>
            <w:r w:rsidR="007365B7" w:rsidRPr="007740CC">
              <w:t xml:space="preserve">online? </w:t>
            </w:r>
            <w:r w:rsidR="007365B7" w:rsidRPr="007740CC">
              <w:rPr>
                <w:lang w:val="mk-MK"/>
              </w:rPr>
              <w:t xml:space="preserve">(или на друг начин без директно присуство на клиентот во просториите на компанијата). </w:t>
            </w:r>
          </w:p>
          <w:p w:rsidR="007365B7" w:rsidRPr="007740CC" w:rsidRDefault="007365B7" w:rsidP="00E46778">
            <w:pPr>
              <w:spacing w:after="160" w:line="259" w:lineRule="auto"/>
              <w:rPr>
                <w:lang w:val="mk-MK"/>
              </w:rPr>
            </w:pPr>
            <w:r w:rsidRPr="007740CC">
              <w:rPr>
                <w:lang w:val="mk-MK"/>
              </w:rPr>
              <w:t>Ако да, во колкав процент се склучени договори/извршени услуги без директно присуство на клиентот во просториите на компанијата?</w:t>
            </w:r>
            <w:r w:rsidRPr="007740CC">
              <w:t>______________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B7" w:rsidRPr="007740CC" w:rsidRDefault="007365B7" w:rsidP="00E46778">
            <w:pPr>
              <w:rPr>
                <w:lang w:val="mk-MK"/>
              </w:rPr>
            </w:pPr>
            <w:r w:rsidRPr="007740CC">
              <w:rPr>
                <w:lang w:val="mk-MK"/>
              </w:rPr>
              <w:t>Да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B7" w:rsidRPr="007740CC" w:rsidRDefault="007365B7" w:rsidP="00E46778">
            <w:pPr>
              <w:jc w:val="center"/>
              <w:rPr>
                <w:lang w:val="mk-MK"/>
              </w:rPr>
            </w:pPr>
            <w:r w:rsidRPr="007740CC">
              <w:rPr>
                <w:lang w:val="mk-MK"/>
              </w:rPr>
              <w:t>Не</w:t>
            </w:r>
          </w:p>
        </w:tc>
      </w:tr>
    </w:tbl>
    <w:p w:rsidR="007365B7" w:rsidRPr="007740CC" w:rsidRDefault="007365B7" w:rsidP="007365B7">
      <w:pPr>
        <w:spacing w:after="200" w:line="276" w:lineRule="auto"/>
      </w:pPr>
    </w:p>
    <w:p w:rsidR="0010578F" w:rsidRPr="007740CC" w:rsidRDefault="0010578F" w:rsidP="001C79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600D7" w:rsidRPr="007740CC" w:rsidTr="008600D7">
        <w:trPr>
          <w:trHeight w:val="3733"/>
        </w:trPr>
        <w:tc>
          <w:tcPr>
            <w:tcW w:w="10790" w:type="dxa"/>
          </w:tcPr>
          <w:p w:rsidR="008600D7" w:rsidRPr="007740CC" w:rsidRDefault="008600D7" w:rsidP="001C79EC"/>
          <w:p w:rsidR="008600D7" w:rsidRPr="007740CC" w:rsidRDefault="008600D7" w:rsidP="008600D7">
            <w:pPr>
              <w:jc w:val="both"/>
              <w:rPr>
                <w:b/>
                <w:color w:val="000000"/>
                <w:shd w:val="clear" w:color="auto" w:fill="FCFDFE"/>
                <w:lang w:val="mk-MK"/>
              </w:rPr>
            </w:pPr>
            <w:r w:rsidRPr="007740CC">
              <w:rPr>
                <w:b/>
                <w:color w:val="000000"/>
                <w:shd w:val="clear" w:color="auto" w:fill="FCFDFE"/>
              </w:rPr>
              <w:t>Во тек е процесот на спроведување на Национална проценка од ризикот од перење пари и финансирање на тероризам (НРА), координиран од страна на Управата за финансиско разузнавање. Национална проценка од ризикот од перење пари и финансирање на тероризам е поделена на повеќе модули, вклучувајќи го и Модул 6 - Ранливост на останати финансиски институции</w:t>
            </w:r>
            <w:r w:rsidRPr="007740CC">
              <w:rPr>
                <w:b/>
                <w:color w:val="000000"/>
                <w:shd w:val="clear" w:color="auto" w:fill="FCFDFE"/>
                <w:lang w:val="mk-MK"/>
              </w:rPr>
              <w:t xml:space="preserve"> во кој се вклучени</w:t>
            </w:r>
            <w:r w:rsidR="00C72F9F" w:rsidRPr="007740CC">
              <w:rPr>
                <w:b/>
                <w:color w:val="000000"/>
                <w:shd w:val="clear" w:color="auto" w:fill="FCFDFE"/>
                <w:lang w:val="mk-MK"/>
              </w:rPr>
              <w:t xml:space="preserve"> Овластените</w:t>
            </w:r>
            <w:r w:rsidRPr="007740CC">
              <w:rPr>
                <w:b/>
                <w:color w:val="000000"/>
                <w:shd w:val="clear" w:color="auto" w:fill="FCFDFE"/>
                <w:lang w:val="mk-MK"/>
              </w:rPr>
              <w:t xml:space="preserve"> </w:t>
            </w:r>
            <w:r w:rsidR="00C72F9F" w:rsidRPr="007740CC">
              <w:rPr>
                <w:b/>
                <w:color w:val="000000"/>
                <w:shd w:val="clear" w:color="auto" w:fill="FCFDFE"/>
                <w:lang w:val="mk-MK"/>
              </w:rPr>
              <w:t>м</w:t>
            </w:r>
            <w:r w:rsidRPr="007740CC">
              <w:rPr>
                <w:b/>
                <w:color w:val="000000"/>
                <w:shd w:val="clear" w:color="auto" w:fill="FCFDFE"/>
                <w:lang w:val="mk-MK"/>
              </w:rPr>
              <w:t>енувачи, Давателите на услуги брз трансфер на пари, Финансиските друштва, Давателите на финансиски лизинг и Друштвата за управување со задолжителни и доброволни пензиски фондови.</w:t>
            </w:r>
          </w:p>
          <w:p w:rsidR="008600D7" w:rsidRPr="007740CC" w:rsidRDefault="008600D7" w:rsidP="008600D7">
            <w:pPr>
              <w:jc w:val="both"/>
              <w:rPr>
                <w:b/>
                <w:lang w:val="mk-MK"/>
              </w:rPr>
            </w:pPr>
          </w:p>
          <w:p w:rsidR="008600D7" w:rsidRPr="007740CC" w:rsidRDefault="008600D7" w:rsidP="008600D7">
            <w:pPr>
              <w:jc w:val="both"/>
              <w:rPr>
                <w:b/>
                <w:lang w:val="mk-MK"/>
              </w:rPr>
            </w:pPr>
            <w:r w:rsidRPr="007740CC">
              <w:rPr>
                <w:b/>
                <w:lang w:val="mk-MK"/>
              </w:rPr>
              <w:t>Овој Прашалник е анонимен и</w:t>
            </w:r>
            <w:r w:rsidR="000A2BAC" w:rsidRPr="007740CC">
              <w:rPr>
                <w:b/>
                <w:lang w:val="mk-MK"/>
              </w:rPr>
              <w:t xml:space="preserve"> е</w:t>
            </w:r>
            <w:r w:rsidRPr="007740CC">
              <w:rPr>
                <w:b/>
                <w:lang w:val="mk-MK"/>
              </w:rPr>
              <w:t xml:space="preserve"> изработен исклучиво за потребите на подготовка на Извештајот за  </w:t>
            </w:r>
            <w:r w:rsidRPr="007740CC">
              <w:rPr>
                <w:b/>
                <w:color w:val="000000"/>
                <w:shd w:val="clear" w:color="auto" w:fill="FCFDFE"/>
              </w:rPr>
              <w:t>Национална проценка од ризикот од перење пари и финансирање на тероризам (НРА)</w:t>
            </w:r>
            <w:r w:rsidRPr="007740CC">
              <w:rPr>
                <w:b/>
                <w:color w:val="000000"/>
                <w:shd w:val="clear" w:color="auto" w:fill="FCFDFE"/>
                <w:lang w:val="mk-MK"/>
              </w:rPr>
              <w:t xml:space="preserve"> - Модул 6.</w:t>
            </w:r>
          </w:p>
          <w:p w:rsidR="008600D7" w:rsidRPr="007740CC" w:rsidRDefault="008600D7" w:rsidP="008600D7">
            <w:pPr>
              <w:jc w:val="both"/>
              <w:rPr>
                <w:b/>
                <w:color w:val="000000"/>
                <w:shd w:val="clear" w:color="auto" w:fill="FCFDFE"/>
                <w:lang w:val="mk-MK"/>
              </w:rPr>
            </w:pPr>
          </w:p>
          <w:p w:rsidR="008600D7" w:rsidRPr="007740CC" w:rsidRDefault="008600D7" w:rsidP="008600D7">
            <w:pPr>
              <w:jc w:val="both"/>
              <w:rPr>
                <w:b/>
                <w:lang w:val="mk-MK"/>
              </w:rPr>
            </w:pPr>
            <w:r w:rsidRPr="007740CC">
              <w:rPr>
                <w:b/>
                <w:color w:val="000000"/>
                <w:shd w:val="clear" w:color="auto" w:fill="FCFDFE"/>
                <w:lang w:val="mk-MK"/>
              </w:rPr>
              <w:t>Одговорите од овој прашалник не мож</w:t>
            </w:r>
            <w:r w:rsidR="000A2BAC" w:rsidRPr="007740CC">
              <w:rPr>
                <w:b/>
                <w:color w:val="000000"/>
                <w:shd w:val="clear" w:color="auto" w:fill="FCFDFE"/>
                <w:lang w:val="mk-MK"/>
              </w:rPr>
              <w:t>е</w:t>
            </w:r>
            <w:r w:rsidRPr="007740CC">
              <w:rPr>
                <w:b/>
                <w:color w:val="000000"/>
                <w:shd w:val="clear" w:color="auto" w:fill="FCFDFE"/>
                <w:lang w:val="mk-MK"/>
              </w:rPr>
              <w:t xml:space="preserve"> да бидат предмет на контрола/надзор/супервизија од било кој тип над компанијата/вработените.</w:t>
            </w:r>
          </w:p>
          <w:p w:rsidR="008600D7" w:rsidRPr="007740CC" w:rsidRDefault="008600D7" w:rsidP="001C79EC"/>
          <w:p w:rsidR="008600D7" w:rsidRPr="007740CC" w:rsidRDefault="008600D7" w:rsidP="001C79EC"/>
        </w:tc>
      </w:tr>
    </w:tbl>
    <w:p w:rsidR="0010578F" w:rsidRPr="007740CC" w:rsidRDefault="0010578F" w:rsidP="001C79EC"/>
    <w:sectPr w:rsidR="0010578F" w:rsidRPr="007740CC" w:rsidSect="00EB1AE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D5F" w:rsidRDefault="00761D5F" w:rsidP="00FF34F8">
      <w:r>
        <w:separator/>
      </w:r>
    </w:p>
  </w:endnote>
  <w:endnote w:type="continuationSeparator" w:id="0">
    <w:p w:rsidR="00761D5F" w:rsidRDefault="00761D5F" w:rsidP="00FF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8736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3277" w:rsidRDefault="00B132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3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3277" w:rsidRDefault="00B13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D5F" w:rsidRDefault="00761D5F" w:rsidP="00FF34F8">
      <w:r>
        <w:separator/>
      </w:r>
    </w:p>
  </w:footnote>
  <w:footnote w:type="continuationSeparator" w:id="0">
    <w:p w:rsidR="00761D5F" w:rsidRDefault="00761D5F" w:rsidP="00FF34F8">
      <w:r>
        <w:continuationSeparator/>
      </w:r>
    </w:p>
  </w:footnote>
  <w:footnote w:id="1">
    <w:p w:rsidR="007365B7" w:rsidRPr="002B2508" w:rsidRDefault="007365B7" w:rsidP="007365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mk-MK"/>
        </w:rPr>
        <w:t xml:space="preserve">Високо ризични земји идентификувани од </w:t>
      </w:r>
      <w:r w:rsidRPr="002B2508">
        <w:rPr>
          <w:rFonts w:ascii="Arial" w:hAnsi="Arial" w:cs="Arial"/>
          <w:color w:val="333333"/>
          <w:sz w:val="18"/>
          <w:szCs w:val="21"/>
          <w:shd w:val="clear" w:color="auto" w:fill="FFFFFF"/>
        </w:rPr>
        <w:t>Financial Action Task Force</w:t>
      </w:r>
      <w:r w:rsidRPr="002B2508">
        <w:rPr>
          <w:rFonts w:ascii="Arial" w:hAnsi="Arial" w:cs="Arial"/>
          <w:color w:val="333333"/>
          <w:sz w:val="18"/>
          <w:szCs w:val="21"/>
          <w:shd w:val="clear" w:color="auto" w:fill="FFFFFF"/>
          <w:lang w:val="mk-MK"/>
        </w:rPr>
        <w:t xml:space="preserve"> (</w:t>
      </w:r>
      <w:r w:rsidRPr="002B2508">
        <w:rPr>
          <w:rFonts w:ascii="Arial" w:hAnsi="Arial" w:cs="Arial"/>
          <w:sz w:val="16"/>
        </w:rPr>
        <w:t>FATF</w:t>
      </w:r>
      <w:r w:rsidRPr="002B2508">
        <w:rPr>
          <w:rFonts w:ascii="Arial" w:hAnsi="Arial" w:cs="Arial"/>
          <w:sz w:val="16"/>
          <w:lang w:val="mk-MK"/>
        </w:rPr>
        <w:t>)</w:t>
      </w:r>
      <w:r w:rsidRPr="002B2508">
        <w:rPr>
          <w:rFonts w:ascii="Arial" w:hAnsi="Arial" w:cs="Arial"/>
          <w:sz w:val="16"/>
        </w:rPr>
        <w:t>:</w:t>
      </w:r>
      <w:r w:rsidRPr="002B2508">
        <w:rPr>
          <w:sz w:val="16"/>
        </w:rPr>
        <w:t xml:space="preserve">  </w:t>
      </w:r>
      <w:r w:rsidRPr="002B2508">
        <w:t>http://www.fatf-gafi.org/countries/#high-risk</w:t>
      </w:r>
    </w:p>
  </w:footnote>
  <w:footnote w:id="2">
    <w:p w:rsidR="007365B7" w:rsidRPr="002B2508" w:rsidRDefault="007365B7" w:rsidP="007365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mk-MK"/>
        </w:rPr>
        <w:t xml:space="preserve">Високо ризични земји идентификувани од </w:t>
      </w:r>
      <w:r w:rsidRPr="002B2508">
        <w:rPr>
          <w:rFonts w:ascii="Arial" w:hAnsi="Arial" w:cs="Arial"/>
          <w:color w:val="333333"/>
          <w:sz w:val="18"/>
          <w:szCs w:val="21"/>
          <w:shd w:val="clear" w:color="auto" w:fill="FFFFFF"/>
        </w:rPr>
        <w:t>Financial Action Task Force</w:t>
      </w:r>
      <w:r w:rsidRPr="002B2508">
        <w:rPr>
          <w:rFonts w:ascii="Arial" w:hAnsi="Arial" w:cs="Arial"/>
          <w:color w:val="333333"/>
          <w:sz w:val="18"/>
          <w:szCs w:val="21"/>
          <w:shd w:val="clear" w:color="auto" w:fill="FFFFFF"/>
          <w:lang w:val="mk-MK"/>
        </w:rPr>
        <w:t xml:space="preserve"> (</w:t>
      </w:r>
      <w:r w:rsidRPr="002B2508">
        <w:rPr>
          <w:rFonts w:ascii="Arial" w:hAnsi="Arial" w:cs="Arial"/>
          <w:sz w:val="16"/>
        </w:rPr>
        <w:t>FATF</w:t>
      </w:r>
      <w:r w:rsidRPr="002B2508">
        <w:rPr>
          <w:rFonts w:ascii="Arial" w:hAnsi="Arial" w:cs="Arial"/>
          <w:sz w:val="16"/>
          <w:lang w:val="mk-MK"/>
        </w:rPr>
        <w:t>)</w:t>
      </w:r>
      <w:r w:rsidRPr="002B2508">
        <w:rPr>
          <w:rFonts w:ascii="Arial" w:hAnsi="Arial" w:cs="Arial"/>
          <w:sz w:val="16"/>
        </w:rPr>
        <w:t>:</w:t>
      </w:r>
      <w:r w:rsidRPr="002B2508">
        <w:rPr>
          <w:sz w:val="16"/>
        </w:rPr>
        <w:t xml:space="preserve">  </w:t>
      </w:r>
      <w:r w:rsidRPr="002B2508">
        <w:t>http://www.fatf-gafi.org/countries/#high-risk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4F8" w:rsidRPr="00FF34F8" w:rsidRDefault="00FF34F8" w:rsidP="00FF34F8">
    <w:pPr>
      <w:pStyle w:val="Header"/>
      <w:jc w:val="right"/>
      <w:rPr>
        <w:b/>
        <w:i/>
      </w:rPr>
    </w:pPr>
    <w:r w:rsidRPr="00FF34F8">
      <w:rPr>
        <w:b/>
        <w:i/>
        <w:color w:val="000000"/>
        <w:shd w:val="clear" w:color="auto" w:fill="FCFDFE"/>
      </w:rPr>
      <w:t>Модул 6 - Останати финансиски институции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4A87"/>
    <w:multiLevelType w:val="hybridMultilevel"/>
    <w:tmpl w:val="4C9EA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321B7"/>
    <w:multiLevelType w:val="hybridMultilevel"/>
    <w:tmpl w:val="820A63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9C3"/>
    <w:multiLevelType w:val="hybridMultilevel"/>
    <w:tmpl w:val="820A63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20C32"/>
    <w:multiLevelType w:val="hybridMultilevel"/>
    <w:tmpl w:val="044E7922"/>
    <w:lvl w:ilvl="0" w:tplc="6960F39C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4936E6"/>
    <w:multiLevelType w:val="hybridMultilevel"/>
    <w:tmpl w:val="83561860"/>
    <w:lvl w:ilvl="0" w:tplc="8C66B51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EE276F"/>
    <w:multiLevelType w:val="hybridMultilevel"/>
    <w:tmpl w:val="820A63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E1862"/>
    <w:multiLevelType w:val="hybridMultilevel"/>
    <w:tmpl w:val="A712020C"/>
    <w:lvl w:ilvl="0" w:tplc="004A78C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3"/>
  </w:num>
  <w:num w:numId="14">
    <w:abstractNumId w:val="1"/>
  </w:num>
  <w:num w:numId="15">
    <w:abstractNumId w:val="5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7B"/>
    <w:rsid w:val="0001269B"/>
    <w:rsid w:val="0001378E"/>
    <w:rsid w:val="0008520A"/>
    <w:rsid w:val="00096205"/>
    <w:rsid w:val="000A2BAC"/>
    <w:rsid w:val="000E353C"/>
    <w:rsid w:val="000F5886"/>
    <w:rsid w:val="0010578F"/>
    <w:rsid w:val="00107F67"/>
    <w:rsid w:val="001115E6"/>
    <w:rsid w:val="001910B2"/>
    <w:rsid w:val="001926A7"/>
    <w:rsid w:val="001B426D"/>
    <w:rsid w:val="001C79EC"/>
    <w:rsid w:val="001D30EE"/>
    <w:rsid w:val="00214EAD"/>
    <w:rsid w:val="00240321"/>
    <w:rsid w:val="002517B7"/>
    <w:rsid w:val="002629CC"/>
    <w:rsid w:val="00266BBE"/>
    <w:rsid w:val="00301A19"/>
    <w:rsid w:val="00312741"/>
    <w:rsid w:val="00367B79"/>
    <w:rsid w:val="003B2303"/>
    <w:rsid w:val="003C11A5"/>
    <w:rsid w:val="003C171C"/>
    <w:rsid w:val="00415C39"/>
    <w:rsid w:val="004175F0"/>
    <w:rsid w:val="004A01F4"/>
    <w:rsid w:val="004A75C2"/>
    <w:rsid w:val="005215A8"/>
    <w:rsid w:val="005302CF"/>
    <w:rsid w:val="005A21E0"/>
    <w:rsid w:val="005A5EF7"/>
    <w:rsid w:val="005A6AA9"/>
    <w:rsid w:val="005B0F64"/>
    <w:rsid w:val="005D12BC"/>
    <w:rsid w:val="0060775A"/>
    <w:rsid w:val="0063454A"/>
    <w:rsid w:val="00646AC3"/>
    <w:rsid w:val="00664FCD"/>
    <w:rsid w:val="0072612D"/>
    <w:rsid w:val="007365B7"/>
    <w:rsid w:val="00761D5F"/>
    <w:rsid w:val="007633E4"/>
    <w:rsid w:val="0076417F"/>
    <w:rsid w:val="007740CC"/>
    <w:rsid w:val="00775DCC"/>
    <w:rsid w:val="007D5A3C"/>
    <w:rsid w:val="0080320A"/>
    <w:rsid w:val="00817BD8"/>
    <w:rsid w:val="00842C30"/>
    <w:rsid w:val="008600D7"/>
    <w:rsid w:val="00862AD0"/>
    <w:rsid w:val="008754A5"/>
    <w:rsid w:val="008A2B63"/>
    <w:rsid w:val="008C1EB4"/>
    <w:rsid w:val="008D0497"/>
    <w:rsid w:val="0097610B"/>
    <w:rsid w:val="009842B5"/>
    <w:rsid w:val="009D555D"/>
    <w:rsid w:val="009D635E"/>
    <w:rsid w:val="009F350E"/>
    <w:rsid w:val="00A035F2"/>
    <w:rsid w:val="00A91251"/>
    <w:rsid w:val="00AC66D7"/>
    <w:rsid w:val="00AE1DE3"/>
    <w:rsid w:val="00B13277"/>
    <w:rsid w:val="00B6637B"/>
    <w:rsid w:val="00B738BC"/>
    <w:rsid w:val="00B87099"/>
    <w:rsid w:val="00BE7238"/>
    <w:rsid w:val="00C254DC"/>
    <w:rsid w:val="00C449C0"/>
    <w:rsid w:val="00C66FE3"/>
    <w:rsid w:val="00C67968"/>
    <w:rsid w:val="00C72F9F"/>
    <w:rsid w:val="00CA3527"/>
    <w:rsid w:val="00CB10FA"/>
    <w:rsid w:val="00CB2E57"/>
    <w:rsid w:val="00CB5CDD"/>
    <w:rsid w:val="00CE5D95"/>
    <w:rsid w:val="00D10F0C"/>
    <w:rsid w:val="00D36C13"/>
    <w:rsid w:val="00D87BFF"/>
    <w:rsid w:val="00D903BD"/>
    <w:rsid w:val="00DB4D14"/>
    <w:rsid w:val="00DC2A82"/>
    <w:rsid w:val="00E42E15"/>
    <w:rsid w:val="00E63D64"/>
    <w:rsid w:val="00EB1AE9"/>
    <w:rsid w:val="00EC4976"/>
    <w:rsid w:val="00F06A13"/>
    <w:rsid w:val="00F40333"/>
    <w:rsid w:val="00F56D24"/>
    <w:rsid w:val="00F609FC"/>
    <w:rsid w:val="00FA0C1C"/>
    <w:rsid w:val="00FC419A"/>
    <w:rsid w:val="00FE69CB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813DC3-F5B6-43C5-B02A-07EE754E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0EE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5E6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15E6"/>
    <w:pPr>
      <w:spacing w:before="240" w:after="24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115E6"/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01378E"/>
    <w:pPr>
      <w:numPr>
        <w:numId w:val="13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15E6"/>
    <w:rPr>
      <w:rFonts w:ascii="Arial" w:hAnsi="Arial" w:cs="Arial"/>
      <w:b/>
      <w:sz w:val="28"/>
      <w:szCs w:val="28"/>
    </w:rPr>
  </w:style>
  <w:style w:type="paragraph" w:customStyle="1" w:styleId="AllCaps">
    <w:name w:val="All Caps"/>
    <w:basedOn w:val="Normal"/>
    <w:qFormat/>
    <w:rsid w:val="00CA3527"/>
    <w:rPr>
      <w:caps/>
    </w:rPr>
  </w:style>
  <w:style w:type="paragraph" w:customStyle="1" w:styleId="CustomRightTab">
    <w:name w:val="Custom Right Tab"/>
    <w:basedOn w:val="Normal"/>
    <w:qFormat/>
    <w:rsid w:val="009842B5"/>
    <w:pPr>
      <w:tabs>
        <w:tab w:val="right" w:pos="10800"/>
      </w:tabs>
    </w:pPr>
  </w:style>
  <w:style w:type="paragraph" w:styleId="NormalWeb">
    <w:name w:val="Normal (Web)"/>
    <w:basedOn w:val="Normal"/>
    <w:uiPriority w:val="99"/>
    <w:semiHidden/>
    <w:unhideWhenUsed/>
    <w:rsid w:val="001057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057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3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4F8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F3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4F8"/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65B7"/>
    <w:rPr>
      <w:rFonts w:asciiTheme="minorHAnsi" w:hAnsiTheme="minorHAnsi" w:cstheme="minorBid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65B7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365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D51A9-D1F6-4C3D-AD57-C3F7C6EB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Jasna Ivanovska</cp:lastModifiedBy>
  <cp:revision>2</cp:revision>
  <dcterms:created xsi:type="dcterms:W3CDTF">2024-03-12T09:55:00Z</dcterms:created>
  <dcterms:modified xsi:type="dcterms:W3CDTF">2024-03-12T09:55:00Z</dcterms:modified>
</cp:coreProperties>
</file>